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EB13F" w14:textId="77777777" w:rsidR="005B43C5" w:rsidRPr="00B04D0D" w:rsidRDefault="005B43C5" w:rsidP="005B43C5">
      <w:pPr>
        <w:jc w:val="center"/>
        <w:rPr>
          <w:rFonts w:ascii="Arial" w:hAnsi="Arial" w:cs="Arial"/>
          <w:b/>
        </w:rPr>
      </w:pPr>
      <w:r w:rsidRPr="00B04D0D">
        <w:rPr>
          <w:rFonts w:ascii="Arial" w:hAnsi="Arial" w:cs="Arial"/>
          <w:b/>
          <w:noProof/>
        </w:rPr>
        <w:drawing>
          <wp:inline distT="0" distB="0" distL="0" distR="0" wp14:anchorId="1358DA91" wp14:editId="52C5B761">
            <wp:extent cx="1586003" cy="950976"/>
            <wp:effectExtent l="0" t="0" r="0" b="1905"/>
            <wp:docPr id="3" name="Picture 3" descr="P:\Adaptation Fund\Marketing\Logo\A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daptation Fund\Marketing\Logo\AF_logo.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4261" t="22354" r="32882" b="41689"/>
                    <a:stretch/>
                  </pic:blipFill>
                  <pic:spPr bwMode="auto">
                    <a:xfrm>
                      <a:off x="0" y="0"/>
                      <a:ext cx="1587044" cy="951600"/>
                    </a:xfrm>
                    <a:prstGeom prst="rect">
                      <a:avLst/>
                    </a:prstGeom>
                    <a:noFill/>
                    <a:ln>
                      <a:noFill/>
                    </a:ln>
                    <a:extLst>
                      <a:ext uri="{53640926-AAD7-44D8-BBD7-CCE9431645EC}">
                        <a14:shadowObscured xmlns:a14="http://schemas.microsoft.com/office/drawing/2010/main"/>
                      </a:ext>
                    </a:extLst>
                  </pic:spPr>
                </pic:pic>
              </a:graphicData>
            </a:graphic>
          </wp:inline>
        </w:drawing>
      </w:r>
    </w:p>
    <w:tbl>
      <w:tblPr>
        <w:tblW w:w="9576" w:type="dxa"/>
        <w:tblBorders>
          <w:bottom w:val="single" w:sz="18" w:space="0" w:color="auto"/>
        </w:tblBorders>
        <w:tblLayout w:type="fixed"/>
        <w:tblLook w:val="0000" w:firstRow="0" w:lastRow="0" w:firstColumn="0" w:lastColumn="0" w:noHBand="0" w:noVBand="0"/>
      </w:tblPr>
      <w:tblGrid>
        <w:gridCol w:w="9576"/>
      </w:tblGrid>
      <w:tr w:rsidR="00B04D0D" w:rsidRPr="00B04D0D" w14:paraId="4D825FC5" w14:textId="77777777" w:rsidTr="00114C14">
        <w:tc>
          <w:tcPr>
            <w:tcW w:w="9576" w:type="dxa"/>
          </w:tcPr>
          <w:p w14:paraId="614274A9" w14:textId="77777777" w:rsidR="005B43C5" w:rsidRPr="00B04D0D" w:rsidRDefault="005B43C5" w:rsidP="00114C14">
            <w:pPr>
              <w:pStyle w:val="Header"/>
              <w:tabs>
                <w:tab w:val="clear" w:pos="4320"/>
                <w:tab w:val="clear" w:pos="8640"/>
                <w:tab w:val="left" w:pos="720"/>
              </w:tabs>
              <w:jc w:val="right"/>
              <w:rPr>
                <w:rFonts w:ascii="Arial" w:hAnsi="Arial" w:cs="Arial"/>
                <w:sz w:val="22"/>
                <w:szCs w:val="22"/>
              </w:rPr>
            </w:pPr>
          </w:p>
        </w:tc>
      </w:tr>
      <w:tr w:rsidR="00B04D0D" w:rsidRPr="00B04D0D" w14:paraId="403FDFC6" w14:textId="77777777" w:rsidTr="00114C14">
        <w:tc>
          <w:tcPr>
            <w:tcW w:w="9576" w:type="dxa"/>
          </w:tcPr>
          <w:p w14:paraId="1DA0E362" w14:textId="77777777" w:rsidR="005B43C5" w:rsidRPr="00B04D0D" w:rsidRDefault="005B43C5" w:rsidP="00114C14">
            <w:pPr>
              <w:tabs>
                <w:tab w:val="left" w:pos="720"/>
              </w:tabs>
              <w:spacing w:after="0" w:line="240" w:lineRule="auto"/>
              <w:ind w:left="45"/>
              <w:jc w:val="right"/>
              <w:rPr>
                <w:rFonts w:ascii="Arial" w:hAnsi="Arial" w:cs="Arial"/>
              </w:rPr>
            </w:pPr>
          </w:p>
        </w:tc>
      </w:tr>
    </w:tbl>
    <w:p w14:paraId="6D78791B" w14:textId="77777777" w:rsidR="005B43C5" w:rsidRPr="00B04D0D" w:rsidRDefault="005B43C5" w:rsidP="005B43C5">
      <w:pPr>
        <w:spacing w:after="0" w:line="240" w:lineRule="auto"/>
        <w:rPr>
          <w:rFonts w:ascii="Arial" w:hAnsi="Arial" w:cs="Arial"/>
        </w:rPr>
      </w:pPr>
      <w:r w:rsidRPr="00B04D0D">
        <w:rPr>
          <w:rFonts w:ascii="Arial" w:hAnsi="Arial" w:cs="Arial"/>
        </w:rPr>
        <w:t>Adaptation Fund Board</w:t>
      </w:r>
    </w:p>
    <w:p w14:paraId="41CAFA44" w14:textId="77777777" w:rsidR="005B43C5" w:rsidRPr="00B04D0D" w:rsidRDefault="005B43C5" w:rsidP="005B43C5">
      <w:pPr>
        <w:jc w:val="center"/>
        <w:rPr>
          <w:rFonts w:ascii="Arial" w:hAnsi="Arial" w:cs="Arial"/>
          <w:b/>
          <w:bCs/>
          <w:caps/>
          <w:kern w:val="32"/>
          <w:sz w:val="32"/>
          <w:szCs w:val="32"/>
        </w:rPr>
      </w:pPr>
    </w:p>
    <w:p w14:paraId="22EFED7A" w14:textId="77777777" w:rsidR="005B43C5" w:rsidRPr="00B04D0D" w:rsidRDefault="005B43C5" w:rsidP="005B43C5">
      <w:pPr>
        <w:jc w:val="center"/>
        <w:rPr>
          <w:rFonts w:ascii="Arial" w:hAnsi="Arial" w:cs="Arial"/>
          <w:b/>
          <w:bCs/>
          <w:caps/>
          <w:kern w:val="32"/>
          <w:sz w:val="32"/>
          <w:szCs w:val="32"/>
        </w:rPr>
      </w:pPr>
    </w:p>
    <w:p w14:paraId="697634F0" w14:textId="77777777" w:rsidR="005B43C5" w:rsidRPr="00B04D0D" w:rsidRDefault="005B43C5" w:rsidP="005B43C5">
      <w:pPr>
        <w:jc w:val="center"/>
        <w:rPr>
          <w:rFonts w:ascii="Arial" w:hAnsi="Arial" w:cs="Arial"/>
          <w:b/>
          <w:bCs/>
          <w:caps/>
          <w:kern w:val="32"/>
          <w:sz w:val="32"/>
          <w:szCs w:val="32"/>
        </w:rPr>
      </w:pPr>
    </w:p>
    <w:p w14:paraId="76D9D04C" w14:textId="77777777" w:rsidR="005B43C5" w:rsidRPr="00B04D0D" w:rsidRDefault="005B43C5" w:rsidP="005B43C5">
      <w:pPr>
        <w:jc w:val="center"/>
        <w:rPr>
          <w:rFonts w:ascii="Arial" w:hAnsi="Arial" w:cs="Arial"/>
          <w:b/>
          <w:bCs/>
          <w:caps/>
          <w:kern w:val="32"/>
          <w:sz w:val="32"/>
          <w:szCs w:val="32"/>
        </w:rPr>
      </w:pPr>
    </w:p>
    <w:p w14:paraId="1D18F025" w14:textId="77777777" w:rsidR="005B43C5" w:rsidRPr="00B04D0D" w:rsidRDefault="005B43C5" w:rsidP="005B43C5">
      <w:pPr>
        <w:jc w:val="center"/>
        <w:rPr>
          <w:rFonts w:ascii="Arial" w:hAnsi="Arial" w:cs="Arial"/>
          <w:b/>
          <w:bCs/>
          <w:caps/>
          <w:kern w:val="32"/>
          <w:sz w:val="32"/>
          <w:szCs w:val="32"/>
        </w:rPr>
      </w:pPr>
    </w:p>
    <w:p w14:paraId="60C16AB8" w14:textId="77777777" w:rsidR="005B43C5" w:rsidRPr="00B04D0D" w:rsidRDefault="005B43C5" w:rsidP="005B43C5">
      <w:pPr>
        <w:jc w:val="center"/>
        <w:rPr>
          <w:rFonts w:ascii="Arial" w:hAnsi="Arial" w:cs="Arial"/>
          <w:b/>
          <w:bCs/>
          <w:caps/>
          <w:kern w:val="32"/>
          <w:sz w:val="32"/>
          <w:szCs w:val="32"/>
        </w:rPr>
      </w:pPr>
    </w:p>
    <w:p w14:paraId="77280648" w14:textId="77777777" w:rsidR="005B43C5" w:rsidRPr="00B04D0D" w:rsidRDefault="005B43C5" w:rsidP="005B43C5">
      <w:pPr>
        <w:spacing w:after="0"/>
        <w:jc w:val="center"/>
        <w:rPr>
          <w:rFonts w:ascii="Arial" w:hAnsi="Arial" w:cs="Arial"/>
          <w:b/>
          <w:bCs/>
          <w:caps/>
          <w:kern w:val="32"/>
          <w:sz w:val="32"/>
          <w:szCs w:val="32"/>
        </w:rPr>
      </w:pPr>
      <w:r w:rsidRPr="00B04D0D">
        <w:rPr>
          <w:rFonts w:ascii="Arial" w:hAnsi="Arial" w:cs="Arial"/>
          <w:b/>
          <w:bCs/>
          <w:caps/>
          <w:kern w:val="32"/>
          <w:sz w:val="32"/>
          <w:szCs w:val="32"/>
        </w:rPr>
        <w:t xml:space="preserve">ADAPTATION FUND </w:t>
      </w:r>
    </w:p>
    <w:p w14:paraId="5585F882" w14:textId="77777777" w:rsidR="005B43C5" w:rsidRPr="00B04D0D" w:rsidRDefault="005B43C5" w:rsidP="005B43C5">
      <w:pPr>
        <w:jc w:val="center"/>
        <w:rPr>
          <w:rFonts w:ascii="Arial" w:hAnsi="Arial" w:cs="Arial"/>
          <w:b/>
          <w:bCs/>
          <w:caps/>
          <w:kern w:val="32"/>
          <w:sz w:val="32"/>
          <w:szCs w:val="32"/>
        </w:rPr>
      </w:pPr>
      <w:r w:rsidRPr="00B04D0D">
        <w:rPr>
          <w:rFonts w:ascii="Arial" w:hAnsi="Arial" w:cs="Arial"/>
          <w:b/>
          <w:bCs/>
          <w:caps/>
          <w:kern w:val="32"/>
          <w:sz w:val="32"/>
          <w:szCs w:val="32"/>
        </w:rPr>
        <w:t xml:space="preserve">POLICY FOR Project/Programme Delays </w:t>
      </w:r>
    </w:p>
    <w:p w14:paraId="0F9B72EA" w14:textId="023BF32C" w:rsidR="005B43C5" w:rsidRDefault="005B43C5" w:rsidP="005B43C5">
      <w:pPr>
        <w:spacing w:before="240"/>
        <w:jc w:val="center"/>
        <w:rPr>
          <w:rFonts w:ascii="Arial" w:hAnsi="Arial" w:cs="Arial"/>
          <w:b/>
          <w:bCs/>
          <w:caps/>
          <w:kern w:val="32"/>
          <w:sz w:val="32"/>
          <w:szCs w:val="32"/>
        </w:rPr>
      </w:pPr>
      <w:r w:rsidRPr="00B04D0D">
        <w:rPr>
          <w:rFonts w:ascii="Arial" w:hAnsi="Arial" w:cs="Arial"/>
          <w:b/>
          <w:bCs/>
          <w:caps/>
          <w:kern w:val="32"/>
          <w:sz w:val="32"/>
          <w:szCs w:val="32"/>
        </w:rPr>
        <w:t>(</w:t>
      </w:r>
      <w:r w:rsidR="00276A30">
        <w:rPr>
          <w:rFonts w:ascii="Arial" w:hAnsi="Arial" w:cs="Arial"/>
          <w:b/>
          <w:bCs/>
          <w:caps/>
          <w:kern w:val="32"/>
          <w:sz w:val="32"/>
          <w:szCs w:val="32"/>
        </w:rPr>
        <w:t>UPDATED</w:t>
      </w:r>
      <w:r w:rsidRPr="00B04D0D">
        <w:rPr>
          <w:rFonts w:ascii="Arial" w:hAnsi="Arial" w:cs="Arial"/>
          <w:b/>
          <w:bCs/>
          <w:caps/>
          <w:kern w:val="32"/>
          <w:sz w:val="32"/>
          <w:szCs w:val="32"/>
        </w:rPr>
        <w:t xml:space="preserve"> IN OCTOBER 201</w:t>
      </w:r>
      <w:r w:rsidR="0088488C">
        <w:rPr>
          <w:rFonts w:ascii="Arial" w:hAnsi="Arial" w:cs="Arial"/>
          <w:b/>
          <w:bCs/>
          <w:caps/>
          <w:kern w:val="32"/>
          <w:sz w:val="32"/>
          <w:szCs w:val="32"/>
        </w:rPr>
        <w:t>9</w:t>
      </w:r>
      <w:r w:rsidRPr="00B04D0D">
        <w:rPr>
          <w:rFonts w:ascii="Arial" w:hAnsi="Arial" w:cs="Arial"/>
          <w:b/>
          <w:bCs/>
          <w:caps/>
          <w:kern w:val="32"/>
          <w:sz w:val="32"/>
          <w:szCs w:val="32"/>
        </w:rPr>
        <w:t>)</w:t>
      </w:r>
    </w:p>
    <w:p w14:paraId="50EC93A9" w14:textId="00255EC8" w:rsidR="00E67014" w:rsidRPr="00B04D0D" w:rsidRDefault="00E67014" w:rsidP="00E67014">
      <w:pPr>
        <w:spacing w:before="240"/>
        <w:rPr>
          <w:rFonts w:ascii="Arial" w:hAnsi="Arial" w:cs="Arial"/>
          <w:b/>
          <w:bCs/>
          <w:sz w:val="32"/>
          <w:szCs w:val="32"/>
        </w:rPr>
      </w:pPr>
    </w:p>
    <w:p w14:paraId="59942CC2" w14:textId="77777777" w:rsidR="005B43C5" w:rsidRPr="00B04D0D" w:rsidRDefault="005B43C5" w:rsidP="005B43C5">
      <w:pPr>
        <w:autoSpaceDE w:val="0"/>
        <w:autoSpaceDN w:val="0"/>
        <w:adjustRightInd w:val="0"/>
        <w:spacing w:after="0" w:line="240" w:lineRule="auto"/>
        <w:jc w:val="both"/>
        <w:rPr>
          <w:rFonts w:ascii="Arial" w:hAnsi="Arial" w:cs="Arial"/>
          <w:i/>
        </w:rPr>
      </w:pPr>
    </w:p>
    <w:p w14:paraId="2485FFB2" w14:textId="77777777" w:rsidR="005B43C5" w:rsidRPr="00B04D0D" w:rsidRDefault="005B43C5" w:rsidP="005B43C5">
      <w:pPr>
        <w:autoSpaceDE w:val="0"/>
        <w:autoSpaceDN w:val="0"/>
        <w:adjustRightInd w:val="0"/>
        <w:spacing w:after="0" w:line="240" w:lineRule="auto"/>
        <w:jc w:val="both"/>
        <w:rPr>
          <w:rFonts w:ascii="Arial" w:hAnsi="Arial" w:cs="Arial"/>
          <w:i/>
        </w:rPr>
      </w:pPr>
    </w:p>
    <w:p w14:paraId="43AF14C0" w14:textId="77777777" w:rsidR="005B43C5" w:rsidRPr="00B04D0D" w:rsidRDefault="005B43C5" w:rsidP="005B43C5">
      <w:pPr>
        <w:autoSpaceDE w:val="0"/>
        <w:autoSpaceDN w:val="0"/>
        <w:adjustRightInd w:val="0"/>
        <w:spacing w:after="0" w:line="240" w:lineRule="auto"/>
        <w:jc w:val="both"/>
        <w:rPr>
          <w:rFonts w:ascii="Arial" w:hAnsi="Arial" w:cs="Arial"/>
          <w:i/>
        </w:rPr>
      </w:pPr>
    </w:p>
    <w:p w14:paraId="2EBBCF5C" w14:textId="77777777" w:rsidR="005B43C5" w:rsidRPr="00B04D0D" w:rsidRDefault="005B43C5" w:rsidP="005B43C5">
      <w:pPr>
        <w:autoSpaceDE w:val="0"/>
        <w:autoSpaceDN w:val="0"/>
        <w:adjustRightInd w:val="0"/>
        <w:spacing w:after="0" w:line="240" w:lineRule="auto"/>
        <w:jc w:val="both"/>
        <w:rPr>
          <w:rFonts w:ascii="Arial" w:hAnsi="Arial" w:cs="Arial"/>
          <w:i/>
        </w:rPr>
      </w:pPr>
    </w:p>
    <w:p w14:paraId="760ECC71" w14:textId="77777777" w:rsidR="005B43C5" w:rsidRPr="00B04D0D" w:rsidRDefault="005B43C5" w:rsidP="005B43C5">
      <w:pPr>
        <w:autoSpaceDE w:val="0"/>
        <w:autoSpaceDN w:val="0"/>
        <w:adjustRightInd w:val="0"/>
        <w:spacing w:after="0" w:line="240" w:lineRule="auto"/>
        <w:jc w:val="both"/>
        <w:rPr>
          <w:rFonts w:ascii="Arial" w:hAnsi="Arial" w:cs="Arial"/>
          <w:i/>
        </w:rPr>
      </w:pPr>
    </w:p>
    <w:p w14:paraId="30C60AF4" w14:textId="77777777" w:rsidR="005B43C5" w:rsidRPr="00B04D0D" w:rsidRDefault="005B43C5" w:rsidP="005B43C5">
      <w:pPr>
        <w:autoSpaceDE w:val="0"/>
        <w:autoSpaceDN w:val="0"/>
        <w:adjustRightInd w:val="0"/>
        <w:spacing w:after="0" w:line="240" w:lineRule="auto"/>
        <w:jc w:val="both"/>
        <w:rPr>
          <w:rFonts w:ascii="Arial" w:hAnsi="Arial" w:cs="Arial"/>
          <w:i/>
        </w:rPr>
      </w:pPr>
    </w:p>
    <w:p w14:paraId="389F0EE1" w14:textId="77777777" w:rsidR="005B43C5" w:rsidRPr="00B04D0D" w:rsidRDefault="005B43C5" w:rsidP="005B43C5">
      <w:pPr>
        <w:autoSpaceDE w:val="0"/>
        <w:autoSpaceDN w:val="0"/>
        <w:adjustRightInd w:val="0"/>
        <w:spacing w:after="0" w:line="240" w:lineRule="auto"/>
        <w:jc w:val="both"/>
        <w:rPr>
          <w:rFonts w:ascii="Arial" w:hAnsi="Arial" w:cs="Arial"/>
          <w:i/>
        </w:rPr>
      </w:pPr>
    </w:p>
    <w:p w14:paraId="490A9837" w14:textId="77777777" w:rsidR="005B43C5" w:rsidRPr="00B04D0D" w:rsidRDefault="005B43C5" w:rsidP="005B43C5">
      <w:pPr>
        <w:autoSpaceDE w:val="0"/>
        <w:autoSpaceDN w:val="0"/>
        <w:adjustRightInd w:val="0"/>
        <w:spacing w:after="0" w:line="240" w:lineRule="auto"/>
        <w:jc w:val="both"/>
        <w:rPr>
          <w:rFonts w:ascii="Arial" w:hAnsi="Arial" w:cs="Arial"/>
          <w:i/>
        </w:rPr>
      </w:pPr>
    </w:p>
    <w:p w14:paraId="367E64F3" w14:textId="77777777" w:rsidR="005B43C5" w:rsidRPr="00B04D0D" w:rsidRDefault="005B43C5" w:rsidP="005B43C5">
      <w:pPr>
        <w:autoSpaceDE w:val="0"/>
        <w:autoSpaceDN w:val="0"/>
        <w:adjustRightInd w:val="0"/>
        <w:spacing w:after="0" w:line="240" w:lineRule="auto"/>
        <w:jc w:val="both"/>
        <w:rPr>
          <w:rFonts w:ascii="Arial" w:hAnsi="Arial" w:cs="Arial"/>
          <w:i/>
        </w:rPr>
      </w:pPr>
    </w:p>
    <w:p w14:paraId="29F3987E" w14:textId="77777777" w:rsidR="005B43C5" w:rsidRPr="00B04D0D" w:rsidRDefault="005B43C5" w:rsidP="005B43C5">
      <w:pPr>
        <w:autoSpaceDE w:val="0"/>
        <w:autoSpaceDN w:val="0"/>
        <w:adjustRightInd w:val="0"/>
        <w:spacing w:after="0" w:line="240" w:lineRule="auto"/>
        <w:jc w:val="both"/>
        <w:rPr>
          <w:rFonts w:ascii="Arial" w:hAnsi="Arial" w:cs="Arial"/>
          <w:i/>
        </w:rPr>
      </w:pPr>
    </w:p>
    <w:p w14:paraId="012DE7EE" w14:textId="77777777" w:rsidR="005B43C5" w:rsidRPr="00B04D0D" w:rsidRDefault="005B43C5" w:rsidP="005B43C5">
      <w:pPr>
        <w:autoSpaceDE w:val="0"/>
        <w:autoSpaceDN w:val="0"/>
        <w:adjustRightInd w:val="0"/>
        <w:spacing w:after="0" w:line="240" w:lineRule="auto"/>
        <w:jc w:val="both"/>
        <w:rPr>
          <w:rFonts w:ascii="Arial" w:hAnsi="Arial" w:cs="Arial"/>
          <w:i/>
        </w:rPr>
      </w:pPr>
    </w:p>
    <w:p w14:paraId="592733E1" w14:textId="77777777" w:rsidR="005B43C5" w:rsidRPr="00B04D0D" w:rsidRDefault="005B43C5" w:rsidP="005B43C5">
      <w:pPr>
        <w:autoSpaceDE w:val="0"/>
        <w:autoSpaceDN w:val="0"/>
        <w:adjustRightInd w:val="0"/>
        <w:spacing w:after="0" w:line="240" w:lineRule="auto"/>
        <w:jc w:val="both"/>
        <w:rPr>
          <w:rFonts w:ascii="Arial" w:hAnsi="Arial" w:cs="Arial"/>
          <w:i/>
        </w:rPr>
      </w:pPr>
    </w:p>
    <w:p w14:paraId="4FFE3533" w14:textId="77777777" w:rsidR="005B43C5" w:rsidRPr="00B04D0D" w:rsidRDefault="005B43C5" w:rsidP="005B43C5">
      <w:pPr>
        <w:autoSpaceDE w:val="0"/>
        <w:autoSpaceDN w:val="0"/>
        <w:adjustRightInd w:val="0"/>
        <w:spacing w:after="0" w:line="240" w:lineRule="auto"/>
        <w:jc w:val="both"/>
        <w:rPr>
          <w:rFonts w:ascii="Arial" w:hAnsi="Arial" w:cs="Arial"/>
          <w:i/>
        </w:rPr>
      </w:pPr>
    </w:p>
    <w:p w14:paraId="664BD17F" w14:textId="77777777" w:rsidR="005B43C5" w:rsidRPr="00B04D0D" w:rsidRDefault="005B43C5" w:rsidP="005B43C5">
      <w:pPr>
        <w:autoSpaceDE w:val="0"/>
        <w:autoSpaceDN w:val="0"/>
        <w:adjustRightInd w:val="0"/>
        <w:spacing w:after="0" w:line="240" w:lineRule="auto"/>
        <w:jc w:val="both"/>
        <w:rPr>
          <w:rFonts w:ascii="Arial" w:hAnsi="Arial" w:cs="Arial"/>
          <w:i/>
        </w:rPr>
      </w:pPr>
    </w:p>
    <w:p w14:paraId="05B0EB87" w14:textId="77777777" w:rsidR="005B43C5" w:rsidRPr="00B04D0D" w:rsidRDefault="005B43C5" w:rsidP="005B43C5">
      <w:pPr>
        <w:autoSpaceDE w:val="0"/>
        <w:autoSpaceDN w:val="0"/>
        <w:adjustRightInd w:val="0"/>
        <w:spacing w:after="0" w:line="240" w:lineRule="auto"/>
        <w:jc w:val="both"/>
        <w:rPr>
          <w:rFonts w:ascii="Arial" w:hAnsi="Arial" w:cs="Arial"/>
          <w:i/>
        </w:rPr>
      </w:pPr>
    </w:p>
    <w:p w14:paraId="6F484D37" w14:textId="77777777" w:rsidR="005B43C5" w:rsidRPr="00B04D0D" w:rsidRDefault="005B43C5" w:rsidP="005B43C5">
      <w:pPr>
        <w:autoSpaceDE w:val="0"/>
        <w:autoSpaceDN w:val="0"/>
        <w:adjustRightInd w:val="0"/>
        <w:spacing w:after="0" w:line="240" w:lineRule="auto"/>
        <w:jc w:val="both"/>
        <w:rPr>
          <w:rFonts w:ascii="Arial" w:hAnsi="Arial" w:cs="Arial"/>
          <w:i/>
        </w:rPr>
      </w:pPr>
    </w:p>
    <w:p w14:paraId="43C73981" w14:textId="77777777" w:rsidR="005B43C5" w:rsidRPr="00B04D0D" w:rsidRDefault="005B43C5" w:rsidP="005B43C5">
      <w:pPr>
        <w:autoSpaceDE w:val="0"/>
        <w:autoSpaceDN w:val="0"/>
        <w:adjustRightInd w:val="0"/>
        <w:spacing w:after="0" w:line="240" w:lineRule="auto"/>
        <w:jc w:val="both"/>
        <w:rPr>
          <w:rFonts w:ascii="Arial" w:hAnsi="Arial" w:cs="Arial"/>
          <w:i/>
        </w:rPr>
      </w:pPr>
    </w:p>
    <w:p w14:paraId="4CF5F3E3" w14:textId="77777777" w:rsidR="005B43C5" w:rsidRPr="00B04D0D" w:rsidRDefault="005B43C5" w:rsidP="005B43C5">
      <w:pPr>
        <w:autoSpaceDE w:val="0"/>
        <w:autoSpaceDN w:val="0"/>
        <w:adjustRightInd w:val="0"/>
        <w:spacing w:after="0" w:line="240" w:lineRule="auto"/>
        <w:jc w:val="both"/>
        <w:rPr>
          <w:rFonts w:ascii="Arial" w:hAnsi="Arial" w:cs="Arial"/>
          <w:i/>
        </w:rPr>
      </w:pPr>
    </w:p>
    <w:p w14:paraId="129A2622" w14:textId="77777777" w:rsidR="005B43C5" w:rsidRPr="00B04D0D" w:rsidRDefault="005B43C5" w:rsidP="005B43C5">
      <w:pPr>
        <w:autoSpaceDE w:val="0"/>
        <w:autoSpaceDN w:val="0"/>
        <w:adjustRightInd w:val="0"/>
        <w:spacing w:after="0" w:line="240" w:lineRule="auto"/>
        <w:jc w:val="both"/>
        <w:rPr>
          <w:rFonts w:ascii="Arial" w:hAnsi="Arial" w:cs="Arial"/>
          <w:i/>
        </w:rPr>
      </w:pPr>
    </w:p>
    <w:p w14:paraId="3EB59196" w14:textId="77777777" w:rsidR="005B43C5" w:rsidRPr="00B04D0D" w:rsidRDefault="005B43C5" w:rsidP="005B43C5">
      <w:pPr>
        <w:autoSpaceDE w:val="0"/>
        <w:autoSpaceDN w:val="0"/>
        <w:adjustRightInd w:val="0"/>
        <w:spacing w:after="0" w:line="240" w:lineRule="auto"/>
        <w:jc w:val="both"/>
        <w:rPr>
          <w:rFonts w:ascii="Arial" w:hAnsi="Arial" w:cs="Arial"/>
          <w:i/>
        </w:rPr>
      </w:pPr>
    </w:p>
    <w:p w14:paraId="569EF9EA" w14:textId="77777777" w:rsidR="005B43C5" w:rsidRPr="00B04D0D" w:rsidRDefault="005B43C5" w:rsidP="005B43C5">
      <w:pPr>
        <w:autoSpaceDE w:val="0"/>
        <w:autoSpaceDN w:val="0"/>
        <w:adjustRightInd w:val="0"/>
        <w:spacing w:after="0" w:line="240" w:lineRule="auto"/>
        <w:jc w:val="both"/>
        <w:rPr>
          <w:rFonts w:ascii="Arial" w:hAnsi="Arial" w:cs="Arial"/>
          <w:i/>
        </w:rPr>
      </w:pPr>
    </w:p>
    <w:p w14:paraId="2BE6585B" w14:textId="77777777" w:rsidR="005B43C5" w:rsidRPr="00B04D0D" w:rsidRDefault="005B43C5" w:rsidP="005B43C5">
      <w:pPr>
        <w:rPr>
          <w:rFonts w:ascii="Arial" w:eastAsia="MS Mincho" w:hAnsi="Arial" w:cs="Arial"/>
          <w:b/>
          <w:i/>
        </w:rPr>
      </w:pPr>
      <w:r w:rsidRPr="00B04D0D">
        <w:rPr>
          <w:rFonts w:ascii="Arial" w:eastAsia="MS Mincho" w:hAnsi="Arial" w:cs="Arial"/>
          <w:b/>
          <w:i/>
        </w:rPr>
        <w:t>Introduction</w:t>
      </w:r>
    </w:p>
    <w:p w14:paraId="3ED86670" w14:textId="77777777" w:rsidR="005B43C5" w:rsidRPr="00B04D0D" w:rsidRDefault="005B43C5" w:rsidP="005B43C5">
      <w:pPr>
        <w:pStyle w:val="ListParagraph"/>
        <w:numPr>
          <w:ilvl w:val="0"/>
          <w:numId w:val="1"/>
        </w:numPr>
        <w:spacing w:after="240" w:line="240" w:lineRule="auto"/>
        <w:ind w:left="0" w:firstLine="0"/>
        <w:jc w:val="both"/>
        <w:rPr>
          <w:rFonts w:ascii="Arial" w:hAnsi="Arial" w:cs="Arial"/>
        </w:rPr>
      </w:pPr>
      <w:r w:rsidRPr="00B04D0D">
        <w:rPr>
          <w:rFonts w:ascii="Arial" w:hAnsi="Arial" w:cs="Arial"/>
        </w:rPr>
        <w:t xml:space="preserve">This document outlines a policy for project delays for the Adaptation Fund (the Fund). The policy outlines procedures for communicating and addressing delays in the planned schedule for implementing projects and programmes financed by the Fund. The policy is intended to build on the Fund’s existing policies, operating procedures, and project cycle. </w:t>
      </w:r>
    </w:p>
    <w:p w14:paraId="0EDEA631" w14:textId="77777777" w:rsidR="005B43C5" w:rsidRPr="00B04D0D" w:rsidRDefault="005B43C5" w:rsidP="005B43C5">
      <w:pPr>
        <w:pStyle w:val="ListParagraph"/>
        <w:ind w:left="90"/>
        <w:jc w:val="both"/>
        <w:rPr>
          <w:rFonts w:ascii="Arial" w:hAnsi="Arial" w:cs="Arial"/>
        </w:rPr>
      </w:pPr>
    </w:p>
    <w:p w14:paraId="0E9A4E91" w14:textId="77777777" w:rsidR="005B43C5" w:rsidRPr="00B04D0D" w:rsidRDefault="005B43C5" w:rsidP="005B43C5">
      <w:pPr>
        <w:rPr>
          <w:rFonts w:ascii="Arial" w:eastAsia="MS Mincho" w:hAnsi="Arial" w:cs="Arial"/>
          <w:b/>
          <w:i/>
        </w:rPr>
      </w:pPr>
      <w:r w:rsidRPr="00B04D0D">
        <w:rPr>
          <w:rFonts w:ascii="Arial" w:eastAsia="MS Mincho" w:hAnsi="Arial" w:cs="Arial"/>
          <w:b/>
          <w:i/>
        </w:rPr>
        <w:t>The policy for project/programme delays</w:t>
      </w:r>
    </w:p>
    <w:p w14:paraId="50C4BCF5" w14:textId="77777777" w:rsidR="005B43C5" w:rsidRPr="00B04D0D" w:rsidRDefault="005B43C5" w:rsidP="005B43C5">
      <w:pPr>
        <w:autoSpaceDE w:val="0"/>
        <w:autoSpaceDN w:val="0"/>
        <w:adjustRightInd w:val="0"/>
        <w:spacing w:after="0" w:line="240" w:lineRule="auto"/>
        <w:jc w:val="both"/>
        <w:rPr>
          <w:rFonts w:ascii="Arial" w:hAnsi="Arial" w:cs="Arial"/>
          <w:i/>
        </w:rPr>
      </w:pPr>
      <w:r w:rsidRPr="00B04D0D">
        <w:rPr>
          <w:rFonts w:ascii="Arial" w:hAnsi="Arial" w:cs="Arial"/>
          <w:i/>
        </w:rPr>
        <w:t>Signing of legal agreement</w:t>
      </w:r>
    </w:p>
    <w:p w14:paraId="2691EA42" w14:textId="77777777" w:rsidR="005B43C5" w:rsidRPr="00B04D0D" w:rsidRDefault="005B43C5" w:rsidP="005B43C5">
      <w:pPr>
        <w:autoSpaceDE w:val="0"/>
        <w:autoSpaceDN w:val="0"/>
        <w:adjustRightInd w:val="0"/>
        <w:spacing w:after="0" w:line="240" w:lineRule="auto"/>
        <w:jc w:val="both"/>
        <w:rPr>
          <w:rFonts w:ascii="Arial" w:hAnsi="Arial" w:cs="Arial"/>
        </w:rPr>
      </w:pPr>
    </w:p>
    <w:p w14:paraId="46D4A4FE" w14:textId="77777777" w:rsidR="005B43C5" w:rsidRPr="00B04D0D" w:rsidRDefault="005B43C5" w:rsidP="005B43C5">
      <w:pPr>
        <w:pStyle w:val="ListParagraph"/>
        <w:numPr>
          <w:ilvl w:val="0"/>
          <w:numId w:val="1"/>
        </w:numPr>
        <w:autoSpaceDE w:val="0"/>
        <w:autoSpaceDN w:val="0"/>
        <w:adjustRightInd w:val="0"/>
        <w:spacing w:after="0" w:line="240" w:lineRule="auto"/>
        <w:ind w:left="0" w:firstLine="0"/>
        <w:jc w:val="both"/>
        <w:rPr>
          <w:rFonts w:ascii="Arial" w:hAnsi="Arial" w:cs="Arial"/>
        </w:rPr>
      </w:pPr>
      <w:r w:rsidRPr="00B04D0D">
        <w:rPr>
          <w:rFonts w:ascii="Arial" w:hAnsi="Arial" w:cs="Arial"/>
        </w:rPr>
        <w:t>The first milestone for a project/programme comes after the Adaptation Fund Board (the Board) approval, with the signing of the legal agreement between the Board and the implementing entity. The Board established a standard of a maximum time lag of four months from the date at which the Board notifies an implementing entity of a project/programme approval, and the signing of the legal agreement.</w:t>
      </w:r>
      <w:r w:rsidR="00350624" w:rsidRPr="00B04D0D">
        <w:rPr>
          <w:rFonts w:ascii="Arial" w:hAnsi="Arial" w:cs="Arial"/>
        </w:rPr>
        <w:t xml:space="preserve"> </w:t>
      </w:r>
      <w:r w:rsidRPr="00B04D0D">
        <w:rPr>
          <w:rFonts w:ascii="Arial" w:eastAsia="MS Mincho" w:hAnsi="Arial" w:cs="Arial"/>
        </w:rPr>
        <w:t>The Operational Policies and Guidelines specify:</w:t>
      </w:r>
    </w:p>
    <w:p w14:paraId="66CA74E5" w14:textId="77777777" w:rsidR="005B43C5" w:rsidRPr="00B04D0D" w:rsidRDefault="005B43C5" w:rsidP="005B43C5">
      <w:pPr>
        <w:pStyle w:val="ListParagraph"/>
        <w:autoSpaceDE w:val="0"/>
        <w:autoSpaceDN w:val="0"/>
        <w:adjustRightInd w:val="0"/>
        <w:spacing w:after="0" w:line="240" w:lineRule="auto"/>
        <w:ind w:left="0"/>
        <w:jc w:val="both"/>
        <w:rPr>
          <w:rFonts w:ascii="Arial" w:hAnsi="Arial" w:cs="Arial"/>
        </w:rPr>
      </w:pPr>
    </w:p>
    <w:p w14:paraId="7FF3601C" w14:textId="77777777" w:rsidR="005B43C5" w:rsidRPr="00B04D0D" w:rsidRDefault="005B43C5" w:rsidP="005B43C5">
      <w:pPr>
        <w:autoSpaceDE w:val="0"/>
        <w:autoSpaceDN w:val="0"/>
        <w:adjustRightInd w:val="0"/>
        <w:spacing w:after="0" w:line="240" w:lineRule="auto"/>
        <w:ind w:left="360" w:hanging="360"/>
        <w:jc w:val="both"/>
        <w:rPr>
          <w:rFonts w:ascii="Arial" w:hAnsi="Arial" w:cs="Arial"/>
          <w:b/>
        </w:rPr>
      </w:pPr>
      <w:r w:rsidRPr="00B04D0D">
        <w:tab/>
      </w:r>
      <w:r w:rsidRPr="00B04D0D">
        <w:rPr>
          <w:rFonts w:ascii="Arial" w:hAnsi="Arial" w:cs="Arial"/>
          <w:i/>
        </w:rPr>
        <w:t>If</w:t>
      </w:r>
      <w:r w:rsidRPr="00B04D0D">
        <w:rPr>
          <w:rFonts w:ascii="Arial" w:hAnsi="Arial" w:cs="Arial"/>
        </w:rPr>
        <w:t xml:space="preserve"> </w:t>
      </w:r>
      <w:r w:rsidRPr="00B04D0D">
        <w:rPr>
          <w:rFonts w:ascii="Arial" w:hAnsi="Arial" w:cs="Arial"/>
          <w:i/>
        </w:rPr>
        <w:t>an implementing entity does not sign the standard legal agreement within four (4) months from the date of notification of the approval of the project/programme proposal, the funds committed for that project/programme will be cancelled and retained in the Trust Fund for new commitments</w:t>
      </w:r>
      <w:r w:rsidRPr="00B04D0D">
        <w:rPr>
          <w:i/>
        </w:rPr>
        <w:t xml:space="preserve"> </w:t>
      </w:r>
      <w:r w:rsidRPr="00B04D0D">
        <w:rPr>
          <w:rFonts w:ascii="Arial" w:eastAsia="MS Mincho" w:hAnsi="Arial" w:cs="Arial"/>
          <w:i/>
        </w:rPr>
        <w:t>(OPG para 58)</w:t>
      </w:r>
      <w:r w:rsidRPr="00B04D0D">
        <w:rPr>
          <w:rFonts w:ascii="Arial" w:hAnsi="Arial" w:cs="Arial"/>
        </w:rPr>
        <w:t xml:space="preserve">. </w:t>
      </w:r>
    </w:p>
    <w:p w14:paraId="36BB1A18" w14:textId="77777777" w:rsidR="005B43C5" w:rsidRPr="00B04D0D" w:rsidRDefault="005B43C5" w:rsidP="005B43C5">
      <w:pPr>
        <w:autoSpaceDE w:val="0"/>
        <w:autoSpaceDN w:val="0"/>
        <w:adjustRightInd w:val="0"/>
        <w:spacing w:after="0" w:line="240" w:lineRule="auto"/>
        <w:ind w:left="90"/>
        <w:jc w:val="both"/>
        <w:rPr>
          <w:rFonts w:ascii="Arial" w:hAnsi="Arial" w:cs="Arial"/>
        </w:rPr>
      </w:pPr>
    </w:p>
    <w:p w14:paraId="42E4D160" w14:textId="77777777" w:rsidR="005B43C5" w:rsidRPr="00B04D0D" w:rsidRDefault="005B43C5" w:rsidP="005B43C5">
      <w:pPr>
        <w:autoSpaceDE w:val="0"/>
        <w:autoSpaceDN w:val="0"/>
        <w:adjustRightInd w:val="0"/>
        <w:spacing w:after="0" w:line="240" w:lineRule="auto"/>
        <w:jc w:val="both"/>
        <w:rPr>
          <w:rFonts w:ascii="Arial" w:hAnsi="Arial" w:cs="Arial"/>
          <w:i/>
        </w:rPr>
      </w:pPr>
      <w:r w:rsidRPr="00B04D0D">
        <w:rPr>
          <w:rFonts w:ascii="Arial" w:hAnsi="Arial" w:cs="Arial"/>
          <w:i/>
        </w:rPr>
        <w:t>Project start</w:t>
      </w:r>
    </w:p>
    <w:p w14:paraId="5F4134BA" w14:textId="77777777" w:rsidR="005B43C5" w:rsidRPr="00B04D0D" w:rsidRDefault="005B43C5" w:rsidP="005B43C5">
      <w:pPr>
        <w:autoSpaceDE w:val="0"/>
        <w:autoSpaceDN w:val="0"/>
        <w:adjustRightInd w:val="0"/>
        <w:spacing w:after="0" w:line="240" w:lineRule="auto"/>
        <w:jc w:val="both"/>
        <w:rPr>
          <w:rFonts w:ascii="Arial" w:hAnsi="Arial" w:cs="Arial"/>
          <w:bCs/>
        </w:rPr>
      </w:pPr>
    </w:p>
    <w:p w14:paraId="6390B024" w14:textId="77777777" w:rsidR="005B43C5" w:rsidRPr="00B04D0D" w:rsidRDefault="005B43C5" w:rsidP="005B43C5">
      <w:pPr>
        <w:pStyle w:val="ListParagraph"/>
        <w:numPr>
          <w:ilvl w:val="0"/>
          <w:numId w:val="1"/>
        </w:numPr>
        <w:autoSpaceDE w:val="0"/>
        <w:autoSpaceDN w:val="0"/>
        <w:adjustRightInd w:val="0"/>
        <w:spacing w:after="0" w:line="240" w:lineRule="auto"/>
        <w:ind w:left="0" w:firstLine="0"/>
        <w:jc w:val="both"/>
        <w:rPr>
          <w:rFonts w:ascii="Arial" w:eastAsia="MS Mincho" w:hAnsi="Arial" w:cs="Arial"/>
          <w:bCs/>
        </w:rPr>
      </w:pPr>
      <w:r w:rsidRPr="00B04D0D">
        <w:rPr>
          <w:rFonts w:ascii="Arial" w:hAnsi="Arial" w:cs="Arial"/>
        </w:rPr>
        <w:t>The</w:t>
      </w:r>
      <w:r w:rsidRPr="00B04D0D">
        <w:rPr>
          <w:rFonts w:ascii="Arial" w:hAnsi="Arial" w:cs="Arial"/>
          <w:bCs/>
        </w:rPr>
        <w:t xml:space="preserve"> Board has set a target of six months from the first cash transfer</w:t>
      </w:r>
      <w:r w:rsidRPr="00B04D0D">
        <w:rPr>
          <w:rStyle w:val="FootnoteReference"/>
          <w:rFonts w:ascii="Arial" w:hAnsi="Arial" w:cs="Arial"/>
          <w:bCs/>
        </w:rPr>
        <w:footnoteReference w:id="1"/>
      </w:r>
      <w:r w:rsidRPr="00B04D0D">
        <w:rPr>
          <w:rFonts w:ascii="Arial" w:hAnsi="Arial" w:cs="Arial"/>
          <w:bCs/>
        </w:rPr>
        <w:t xml:space="preserve"> to project/programme start</w:t>
      </w:r>
      <w:r w:rsidRPr="00B04D0D">
        <w:rPr>
          <w:rStyle w:val="FootnoteReference"/>
          <w:rFonts w:ascii="Arial" w:hAnsi="Arial" w:cs="Arial"/>
          <w:bCs/>
        </w:rPr>
        <w:footnoteReference w:id="2"/>
      </w:r>
      <w:r w:rsidRPr="00B04D0D">
        <w:rPr>
          <w:rFonts w:ascii="Arial" w:hAnsi="Arial" w:cs="Arial"/>
          <w:bCs/>
        </w:rPr>
        <w:t xml:space="preserve">. </w:t>
      </w:r>
      <w:r w:rsidRPr="00B04D0D">
        <w:rPr>
          <w:rFonts w:ascii="Arial" w:hAnsi="Arial" w:cs="Arial"/>
        </w:rPr>
        <w:t>Each implementing entity has its own internal project cycle with different definitions for various milestones, including project start dates</w:t>
      </w:r>
      <w:r w:rsidR="00350624" w:rsidRPr="00B04D0D">
        <w:rPr>
          <w:rFonts w:ascii="Arial" w:hAnsi="Arial" w:cs="Arial"/>
        </w:rPr>
        <w:t xml:space="preserve">. </w:t>
      </w:r>
      <w:r w:rsidRPr="00B04D0D">
        <w:rPr>
          <w:rFonts w:ascii="Arial" w:eastAsia="MS Mincho" w:hAnsi="Arial" w:cs="Arial"/>
        </w:rPr>
        <w:t xml:space="preserve">Some may consider project start to be the date the Board approves the implementing entity’s project, others the date of first disbursement, still others the date of signing the legal agreement with the Board. </w:t>
      </w:r>
    </w:p>
    <w:p w14:paraId="40C2367C" w14:textId="77777777" w:rsidR="005B43C5" w:rsidRPr="00B04D0D" w:rsidRDefault="005B43C5" w:rsidP="005B43C5">
      <w:pPr>
        <w:autoSpaceDE w:val="0"/>
        <w:autoSpaceDN w:val="0"/>
        <w:adjustRightInd w:val="0"/>
        <w:spacing w:after="0"/>
        <w:contextualSpacing/>
        <w:jc w:val="both"/>
        <w:rPr>
          <w:rFonts w:ascii="Arial" w:eastAsia="MS Mincho" w:hAnsi="Arial" w:cs="Arial"/>
          <w:bCs/>
        </w:rPr>
      </w:pPr>
    </w:p>
    <w:p w14:paraId="75B111FA" w14:textId="77777777" w:rsidR="005B43C5" w:rsidRPr="00B04D0D" w:rsidRDefault="005B43C5" w:rsidP="005B43C5">
      <w:pPr>
        <w:pStyle w:val="ListParagraph"/>
        <w:numPr>
          <w:ilvl w:val="0"/>
          <w:numId w:val="2"/>
        </w:numPr>
        <w:autoSpaceDE w:val="0"/>
        <w:autoSpaceDN w:val="0"/>
        <w:adjustRightInd w:val="0"/>
        <w:spacing w:after="0" w:line="240" w:lineRule="auto"/>
        <w:ind w:left="0" w:firstLine="0"/>
        <w:jc w:val="both"/>
        <w:rPr>
          <w:rFonts w:ascii="Arial" w:eastAsia="MS Mincho" w:hAnsi="Arial" w:cs="Arial"/>
          <w:bCs/>
        </w:rPr>
      </w:pPr>
      <w:r w:rsidRPr="00B04D0D">
        <w:rPr>
          <w:rFonts w:ascii="Arial" w:eastAsia="MS Mincho" w:hAnsi="Arial" w:cs="Arial"/>
          <w:bCs/>
        </w:rPr>
        <w:t xml:space="preserve">For concrete adaptation projects/programmes </w:t>
      </w:r>
      <w:r w:rsidRPr="00B04D0D">
        <w:rPr>
          <w:rFonts w:ascii="Arial" w:eastAsia="MS Mincho" w:hAnsi="Arial" w:cs="Arial"/>
        </w:rPr>
        <w:t xml:space="preserve">the Board decided to consider the start date the first day of the project/programme’s inception workshop (Decision B.18/29). </w:t>
      </w:r>
    </w:p>
    <w:p w14:paraId="250BA958" w14:textId="77777777" w:rsidR="005B43C5" w:rsidRPr="00B04D0D" w:rsidRDefault="005B43C5" w:rsidP="005B43C5">
      <w:pPr>
        <w:pStyle w:val="ListParagraph"/>
        <w:autoSpaceDE w:val="0"/>
        <w:autoSpaceDN w:val="0"/>
        <w:adjustRightInd w:val="0"/>
        <w:spacing w:after="0"/>
        <w:ind w:left="0"/>
        <w:jc w:val="both"/>
        <w:rPr>
          <w:rFonts w:ascii="Arial" w:eastAsia="MS Mincho" w:hAnsi="Arial" w:cs="Arial"/>
          <w:bCs/>
        </w:rPr>
      </w:pPr>
    </w:p>
    <w:p w14:paraId="4B6C62D2" w14:textId="77777777" w:rsidR="005B43C5" w:rsidRPr="00B04D0D" w:rsidRDefault="005B43C5" w:rsidP="005B43C5">
      <w:pPr>
        <w:pStyle w:val="ListParagraph"/>
        <w:numPr>
          <w:ilvl w:val="0"/>
          <w:numId w:val="2"/>
        </w:numPr>
        <w:autoSpaceDE w:val="0"/>
        <w:autoSpaceDN w:val="0"/>
        <w:adjustRightInd w:val="0"/>
        <w:spacing w:after="0" w:line="240" w:lineRule="auto"/>
        <w:ind w:left="0" w:firstLine="0"/>
        <w:jc w:val="both"/>
        <w:rPr>
          <w:rFonts w:ascii="Arial" w:eastAsia="MS Mincho" w:hAnsi="Arial" w:cs="Arial"/>
          <w:bCs/>
        </w:rPr>
      </w:pPr>
      <w:r w:rsidRPr="00B04D0D">
        <w:rPr>
          <w:rFonts w:ascii="Arial" w:eastAsia="MS Mincho" w:hAnsi="Arial" w:cs="Arial"/>
        </w:rPr>
        <w:t>For project formulation grants (PFGs) project start should be considered to be the date of first disbursement towards an activity related to the grant.</w:t>
      </w:r>
    </w:p>
    <w:p w14:paraId="1817E191" w14:textId="77777777" w:rsidR="005B43C5" w:rsidRPr="00B04D0D" w:rsidRDefault="005B43C5" w:rsidP="005B43C5">
      <w:pPr>
        <w:pStyle w:val="ListParagraph"/>
        <w:autoSpaceDE w:val="0"/>
        <w:autoSpaceDN w:val="0"/>
        <w:adjustRightInd w:val="0"/>
        <w:spacing w:after="0"/>
        <w:ind w:left="0"/>
        <w:jc w:val="both"/>
        <w:rPr>
          <w:rFonts w:ascii="Arial" w:eastAsia="MS Mincho" w:hAnsi="Arial" w:cs="Arial"/>
          <w:bCs/>
        </w:rPr>
      </w:pPr>
    </w:p>
    <w:p w14:paraId="673531E5" w14:textId="77777777" w:rsidR="005B43C5" w:rsidRPr="00B04D0D" w:rsidRDefault="005B43C5" w:rsidP="005B43C5">
      <w:pPr>
        <w:pStyle w:val="ListParagraph"/>
        <w:numPr>
          <w:ilvl w:val="0"/>
          <w:numId w:val="2"/>
        </w:numPr>
        <w:autoSpaceDE w:val="0"/>
        <w:autoSpaceDN w:val="0"/>
        <w:adjustRightInd w:val="0"/>
        <w:spacing w:after="0" w:line="240" w:lineRule="auto"/>
        <w:ind w:left="0" w:firstLine="0"/>
        <w:jc w:val="both"/>
        <w:rPr>
          <w:rFonts w:ascii="Arial" w:eastAsia="MS Mincho" w:hAnsi="Arial" w:cs="Arial"/>
          <w:bCs/>
        </w:rPr>
      </w:pPr>
      <w:r w:rsidRPr="00B04D0D">
        <w:rPr>
          <w:rFonts w:ascii="Arial" w:eastAsia="MS Mincho" w:hAnsi="Arial" w:cs="Arial"/>
        </w:rPr>
        <w:t>For projects implemented through readiness grants for technical assistance and project formulation assistance (PFA), project start</w:t>
      </w:r>
      <w:r w:rsidRPr="00B04D0D">
        <w:rPr>
          <w:rStyle w:val="FootnoteReference"/>
          <w:rFonts w:ascii="Arial" w:eastAsia="MS Mincho" w:hAnsi="Arial" w:cs="Arial"/>
        </w:rPr>
        <w:footnoteReference w:id="3"/>
      </w:r>
      <w:r w:rsidRPr="00B04D0D">
        <w:rPr>
          <w:rFonts w:ascii="Arial" w:eastAsia="MS Mincho" w:hAnsi="Arial" w:cs="Arial"/>
        </w:rPr>
        <w:t xml:space="preserve"> is considered to be the date when the first contract between the implementing entity and a consultant or service provider was signed, or the date when the first disbursement towards an activity related to the grant was made, whichever occurs first. </w:t>
      </w:r>
    </w:p>
    <w:p w14:paraId="7EC7FD32" w14:textId="77777777" w:rsidR="005B43C5" w:rsidRPr="00B04D0D" w:rsidRDefault="005B43C5" w:rsidP="005B43C5">
      <w:pPr>
        <w:pStyle w:val="ListParagraph"/>
        <w:rPr>
          <w:rFonts w:ascii="Arial" w:eastAsia="MS Mincho" w:hAnsi="Arial" w:cs="Arial"/>
        </w:rPr>
      </w:pPr>
    </w:p>
    <w:p w14:paraId="594973A7" w14:textId="77777777" w:rsidR="005B43C5" w:rsidRPr="00B04D0D" w:rsidRDefault="005B43C5" w:rsidP="005B43C5">
      <w:pPr>
        <w:pStyle w:val="ListParagraph"/>
        <w:numPr>
          <w:ilvl w:val="0"/>
          <w:numId w:val="2"/>
        </w:numPr>
        <w:autoSpaceDE w:val="0"/>
        <w:autoSpaceDN w:val="0"/>
        <w:adjustRightInd w:val="0"/>
        <w:spacing w:after="0" w:line="240" w:lineRule="auto"/>
        <w:ind w:left="0" w:firstLine="0"/>
        <w:jc w:val="both"/>
        <w:rPr>
          <w:rFonts w:ascii="Arial" w:eastAsia="MS Mincho" w:hAnsi="Arial" w:cs="Arial"/>
          <w:bCs/>
        </w:rPr>
      </w:pPr>
      <w:r w:rsidRPr="00B04D0D">
        <w:rPr>
          <w:rFonts w:ascii="Arial" w:eastAsia="MS Mincho" w:hAnsi="Arial" w:cs="Arial"/>
        </w:rPr>
        <w:t xml:space="preserve">For projects implemented through readiness grants for South-South cooperation, project start is considered to be the date of the project inception meeting held by the implementing entity with the recipient of peer support. </w:t>
      </w:r>
    </w:p>
    <w:p w14:paraId="71E6BDAF" w14:textId="77777777" w:rsidR="005B43C5" w:rsidRPr="00B04D0D" w:rsidRDefault="005B43C5" w:rsidP="005B43C5">
      <w:pPr>
        <w:pStyle w:val="ListParagraph"/>
        <w:rPr>
          <w:rFonts w:ascii="Arial" w:eastAsia="MS Mincho" w:hAnsi="Arial" w:cs="Arial"/>
          <w:bCs/>
        </w:rPr>
      </w:pPr>
    </w:p>
    <w:p w14:paraId="3C07D19E" w14:textId="77777777" w:rsidR="005B43C5" w:rsidRPr="00B04D0D" w:rsidRDefault="005B43C5" w:rsidP="005B43C5">
      <w:pPr>
        <w:pStyle w:val="ListParagraph"/>
        <w:numPr>
          <w:ilvl w:val="0"/>
          <w:numId w:val="2"/>
        </w:numPr>
        <w:autoSpaceDE w:val="0"/>
        <w:autoSpaceDN w:val="0"/>
        <w:adjustRightInd w:val="0"/>
        <w:spacing w:after="0" w:line="240" w:lineRule="auto"/>
        <w:ind w:left="0" w:firstLine="0"/>
        <w:jc w:val="both"/>
        <w:rPr>
          <w:rFonts w:ascii="Arial" w:eastAsia="MS Mincho" w:hAnsi="Arial" w:cs="Arial"/>
          <w:bCs/>
        </w:rPr>
      </w:pPr>
      <w:r w:rsidRPr="00B04D0D">
        <w:rPr>
          <w:rFonts w:ascii="Arial" w:eastAsia="MS Mincho" w:hAnsi="Arial" w:cs="Arial"/>
          <w:bCs/>
        </w:rPr>
        <w:t xml:space="preserve">Notification of project/programme start to the Board by the implementing entity for a concrete adaptation project/programme should be considered as the submission of the inception workshop report by the entity to the secretariat. </w:t>
      </w:r>
    </w:p>
    <w:p w14:paraId="13017BBC" w14:textId="77777777" w:rsidR="005B43C5" w:rsidRPr="00B04D0D" w:rsidRDefault="005B43C5" w:rsidP="005B43C5">
      <w:pPr>
        <w:pStyle w:val="ListParagraph"/>
        <w:rPr>
          <w:rFonts w:ascii="Arial" w:eastAsia="MS Mincho" w:hAnsi="Arial" w:cs="Arial"/>
          <w:bCs/>
        </w:rPr>
      </w:pPr>
    </w:p>
    <w:p w14:paraId="3AF48CE6" w14:textId="77777777" w:rsidR="005B43C5" w:rsidRPr="00B04D0D" w:rsidRDefault="005B43C5" w:rsidP="005B43C5">
      <w:pPr>
        <w:pStyle w:val="ListParagraph"/>
        <w:numPr>
          <w:ilvl w:val="0"/>
          <w:numId w:val="2"/>
        </w:numPr>
        <w:autoSpaceDE w:val="0"/>
        <w:autoSpaceDN w:val="0"/>
        <w:adjustRightInd w:val="0"/>
        <w:spacing w:after="0" w:line="240" w:lineRule="auto"/>
        <w:ind w:left="0" w:firstLine="0"/>
        <w:jc w:val="both"/>
        <w:rPr>
          <w:rFonts w:ascii="Arial" w:eastAsia="MS Mincho" w:hAnsi="Arial" w:cs="Arial"/>
          <w:bCs/>
        </w:rPr>
      </w:pPr>
      <w:r w:rsidRPr="00B04D0D">
        <w:rPr>
          <w:rFonts w:ascii="Arial" w:eastAsia="MS Mincho" w:hAnsi="Arial" w:cs="Arial"/>
          <w:bCs/>
        </w:rPr>
        <w:t xml:space="preserve">For the PFG, a notification of project start should be sent to the secretariat not more than one month after the project start date. The notification should be sent using the template in Annex C to this document. </w:t>
      </w:r>
    </w:p>
    <w:p w14:paraId="52CE36D5" w14:textId="77777777" w:rsidR="005B43C5" w:rsidRPr="00B04D0D" w:rsidRDefault="005B43C5" w:rsidP="005B43C5">
      <w:pPr>
        <w:pStyle w:val="ListParagraph"/>
        <w:rPr>
          <w:rFonts w:ascii="Arial" w:eastAsia="MS Mincho" w:hAnsi="Arial" w:cs="Arial"/>
        </w:rPr>
      </w:pPr>
    </w:p>
    <w:p w14:paraId="4C1A7D11" w14:textId="77777777" w:rsidR="005B43C5" w:rsidRPr="00B04D0D" w:rsidRDefault="005B43C5" w:rsidP="005B43C5">
      <w:pPr>
        <w:pStyle w:val="ListParagraph"/>
        <w:numPr>
          <w:ilvl w:val="0"/>
          <w:numId w:val="2"/>
        </w:numPr>
        <w:autoSpaceDE w:val="0"/>
        <w:autoSpaceDN w:val="0"/>
        <w:adjustRightInd w:val="0"/>
        <w:spacing w:after="0" w:line="240" w:lineRule="auto"/>
        <w:ind w:left="0" w:firstLine="0"/>
        <w:jc w:val="both"/>
        <w:rPr>
          <w:rFonts w:ascii="Arial" w:eastAsia="MS Mincho" w:hAnsi="Arial" w:cs="Arial"/>
          <w:bCs/>
        </w:rPr>
      </w:pPr>
      <w:r w:rsidRPr="00B04D0D">
        <w:rPr>
          <w:rFonts w:ascii="Arial" w:eastAsia="MS Mincho" w:hAnsi="Arial" w:cs="Arial"/>
        </w:rPr>
        <w:t>For readiness projects implemented through technical assistance grants, South-South cooperation grants, and project formulation assistance grants, the Board decided that the implementing entity should send a notification of project start to the secretariat using the approved template (</w:t>
      </w:r>
      <w:r w:rsidRPr="00B04D0D">
        <w:rPr>
          <w:rFonts w:ascii="Arial" w:eastAsia="MS Mincho" w:hAnsi="Arial" w:cs="Arial"/>
          <w:iCs/>
        </w:rPr>
        <w:t>Decision B.29/42). The notification of project start should be sent not more than one month after the project start date.</w:t>
      </w:r>
    </w:p>
    <w:p w14:paraId="2F3CE066" w14:textId="77777777" w:rsidR="005B43C5" w:rsidRPr="00B04D0D" w:rsidRDefault="005B43C5" w:rsidP="005B43C5">
      <w:pPr>
        <w:pStyle w:val="ListParagraph"/>
        <w:autoSpaceDE w:val="0"/>
        <w:autoSpaceDN w:val="0"/>
        <w:adjustRightInd w:val="0"/>
        <w:spacing w:after="0" w:line="240" w:lineRule="auto"/>
        <w:ind w:left="0"/>
        <w:jc w:val="both"/>
        <w:rPr>
          <w:rFonts w:ascii="Arial" w:hAnsi="Arial" w:cs="Arial"/>
          <w:bCs/>
        </w:rPr>
      </w:pPr>
    </w:p>
    <w:p w14:paraId="4D79801F" w14:textId="79E15DD7" w:rsidR="005B43C5" w:rsidRPr="00B04D0D" w:rsidRDefault="005B43C5" w:rsidP="009203B5">
      <w:pPr>
        <w:pStyle w:val="ListParagraph"/>
        <w:numPr>
          <w:ilvl w:val="0"/>
          <w:numId w:val="1"/>
        </w:numPr>
        <w:autoSpaceDE w:val="0"/>
        <w:autoSpaceDN w:val="0"/>
        <w:adjustRightInd w:val="0"/>
        <w:spacing w:after="0" w:line="240" w:lineRule="auto"/>
        <w:ind w:left="0" w:firstLine="0"/>
        <w:jc w:val="both"/>
        <w:rPr>
          <w:rFonts w:ascii="Arial" w:hAnsi="Arial" w:cs="Arial"/>
          <w:bCs/>
        </w:rPr>
      </w:pPr>
      <w:r w:rsidRPr="00B04D0D">
        <w:rPr>
          <w:rFonts w:ascii="Arial" w:hAnsi="Arial" w:cs="Arial"/>
          <w:bCs/>
        </w:rPr>
        <w:t xml:space="preserve">For </w:t>
      </w:r>
      <w:r w:rsidRPr="00B04D0D">
        <w:rPr>
          <w:rFonts w:ascii="Arial" w:eastAsia="MS Mincho" w:hAnsi="Arial" w:cs="Arial"/>
          <w:bCs/>
        </w:rPr>
        <w:t>all projects/programmes financed by the Fund, implementing</w:t>
      </w:r>
      <w:r w:rsidRPr="00B04D0D">
        <w:rPr>
          <w:rFonts w:ascii="Arial" w:hAnsi="Arial" w:cs="Arial"/>
          <w:bCs/>
        </w:rPr>
        <w:t xml:space="preserve"> entities can work to mitigate delays by working with the government, during project</w:t>
      </w:r>
      <w:r w:rsidRPr="00B04D0D">
        <w:rPr>
          <w:rFonts w:ascii="Arial" w:hAnsi="Arial" w:cs="Arial"/>
        </w:rPr>
        <w:t>/programme</w:t>
      </w:r>
      <w:r w:rsidRPr="00B04D0D">
        <w:rPr>
          <w:rFonts w:ascii="Arial" w:hAnsi="Arial" w:cs="Arial"/>
          <w:bCs/>
        </w:rPr>
        <w:t xml:space="preserve"> design, to ensure a mutual understanding and commitment on how to proceed once a project</w:t>
      </w:r>
      <w:r w:rsidRPr="00B04D0D">
        <w:rPr>
          <w:rFonts w:ascii="Arial" w:hAnsi="Arial" w:cs="Arial"/>
        </w:rPr>
        <w:t>/programme</w:t>
      </w:r>
      <w:r w:rsidRPr="00B04D0D">
        <w:rPr>
          <w:rFonts w:ascii="Arial" w:hAnsi="Arial" w:cs="Arial"/>
          <w:bCs/>
        </w:rPr>
        <w:t xml:space="preserve"> is approved. There are, however, many factors that are situation-specific and may be outside the control of the implementing entity. The six-month target is therefore an average target for the Fund’s portfolio.</w:t>
      </w:r>
      <w:r w:rsidR="00350624" w:rsidRPr="00B04D0D">
        <w:rPr>
          <w:rFonts w:ascii="Arial" w:hAnsi="Arial" w:cs="Arial"/>
          <w:bCs/>
        </w:rPr>
        <w:t xml:space="preserve"> </w:t>
      </w:r>
      <w:r w:rsidRPr="00B04D0D">
        <w:rPr>
          <w:rFonts w:ascii="Arial" w:eastAsia="MS Mincho" w:hAnsi="Arial" w:cs="Arial"/>
          <w:bCs/>
        </w:rPr>
        <w:t>If a project</w:t>
      </w:r>
      <w:r w:rsidRPr="00B04D0D">
        <w:rPr>
          <w:rFonts w:ascii="Arial" w:eastAsia="MS Mincho" w:hAnsi="Arial" w:cs="Arial"/>
        </w:rPr>
        <w:t>/programme</w:t>
      </w:r>
      <w:r w:rsidRPr="00B04D0D">
        <w:rPr>
          <w:rFonts w:ascii="Arial" w:eastAsia="MS Mincho" w:hAnsi="Arial" w:cs="Arial"/>
          <w:bCs/>
        </w:rPr>
        <w:t xml:space="preserve"> is not expected to start within six months of the first cash transfer, the implementing entity must send a notification to the </w:t>
      </w:r>
      <w:r w:rsidR="009203B5">
        <w:rPr>
          <w:rFonts w:ascii="Arial" w:eastAsia="MS Mincho" w:hAnsi="Arial" w:cs="Arial"/>
          <w:bCs/>
        </w:rPr>
        <w:t xml:space="preserve">Board through the </w:t>
      </w:r>
      <w:r w:rsidRPr="00B04D0D">
        <w:rPr>
          <w:rFonts w:ascii="Arial" w:eastAsia="MS Mincho" w:hAnsi="Arial" w:cs="Arial"/>
          <w:bCs/>
        </w:rPr>
        <w:t>secretariat with an explanation of the delay and an estimated start date</w:t>
      </w:r>
      <w:r w:rsidR="009203B5">
        <w:rPr>
          <w:rFonts w:ascii="Arial" w:eastAsia="MS Mincho" w:hAnsi="Arial" w:cs="Arial"/>
          <w:bCs/>
        </w:rPr>
        <w:t xml:space="preserve"> using the form in Annex D to this document (Decision B.34/45)</w:t>
      </w:r>
      <w:r w:rsidRPr="00B04D0D">
        <w:rPr>
          <w:rFonts w:ascii="Arial" w:eastAsia="MS Mincho" w:hAnsi="Arial" w:cs="Arial"/>
          <w:bCs/>
        </w:rPr>
        <w:t>The implementing entity must also notify the Designated Authority (DA) with an explanation of the delay and an estimated start date.</w:t>
      </w:r>
    </w:p>
    <w:p w14:paraId="493501A6" w14:textId="77777777" w:rsidR="00EB6ED7" w:rsidRPr="009203B5" w:rsidRDefault="00EB6ED7" w:rsidP="009203B5">
      <w:pPr>
        <w:rPr>
          <w:rFonts w:ascii="Arial" w:hAnsi="Arial" w:cs="Arial"/>
        </w:rPr>
      </w:pPr>
    </w:p>
    <w:p w14:paraId="118D15B9" w14:textId="77777777" w:rsidR="005B43C5" w:rsidRPr="00B04D0D" w:rsidRDefault="005B43C5" w:rsidP="005B43C5">
      <w:pPr>
        <w:autoSpaceDE w:val="0"/>
        <w:autoSpaceDN w:val="0"/>
        <w:adjustRightInd w:val="0"/>
        <w:spacing w:after="0"/>
        <w:jc w:val="both"/>
        <w:rPr>
          <w:rFonts w:ascii="Arial" w:eastAsia="MS Mincho" w:hAnsi="Arial" w:cs="Arial"/>
          <w:i/>
        </w:rPr>
      </w:pPr>
      <w:r w:rsidRPr="00B04D0D">
        <w:rPr>
          <w:rFonts w:ascii="Arial" w:eastAsia="MS Mincho" w:hAnsi="Arial" w:cs="Arial"/>
          <w:i/>
        </w:rPr>
        <w:t>Reporting on project</w:t>
      </w:r>
      <w:r w:rsidRPr="00B04D0D">
        <w:rPr>
          <w:rFonts w:ascii="Arial" w:eastAsia="MS Mincho" w:hAnsi="Arial" w:cs="Arial"/>
        </w:rPr>
        <w:t>/programme</w:t>
      </w:r>
      <w:r w:rsidRPr="00B04D0D">
        <w:rPr>
          <w:rFonts w:ascii="Arial" w:eastAsia="MS Mincho" w:hAnsi="Arial" w:cs="Arial"/>
          <w:i/>
        </w:rPr>
        <w:t xml:space="preserve"> performance </w:t>
      </w:r>
    </w:p>
    <w:p w14:paraId="6C871A91" w14:textId="77777777" w:rsidR="005B43C5" w:rsidRPr="00B04D0D" w:rsidRDefault="005B43C5" w:rsidP="005B43C5">
      <w:pPr>
        <w:pStyle w:val="ListParagraph"/>
        <w:ind w:hanging="720"/>
        <w:rPr>
          <w:rFonts w:ascii="Arial" w:hAnsi="Arial" w:cs="Arial"/>
        </w:rPr>
      </w:pPr>
    </w:p>
    <w:p w14:paraId="16132E01" w14:textId="77777777" w:rsidR="005B43C5" w:rsidRPr="00B04D0D" w:rsidRDefault="005B43C5" w:rsidP="005B43C5">
      <w:pPr>
        <w:pStyle w:val="ListParagraph"/>
        <w:numPr>
          <w:ilvl w:val="0"/>
          <w:numId w:val="1"/>
        </w:numPr>
        <w:autoSpaceDE w:val="0"/>
        <w:autoSpaceDN w:val="0"/>
        <w:adjustRightInd w:val="0"/>
        <w:spacing w:after="0" w:line="240" w:lineRule="auto"/>
        <w:ind w:left="0" w:firstLine="0"/>
        <w:jc w:val="both"/>
        <w:rPr>
          <w:rFonts w:ascii="Arial" w:hAnsi="Arial" w:cs="Arial"/>
          <w:bCs/>
        </w:rPr>
      </w:pPr>
      <w:r w:rsidRPr="00B04D0D">
        <w:rPr>
          <w:rFonts w:ascii="Arial" w:hAnsi="Arial" w:cs="Arial"/>
        </w:rPr>
        <w:t>The secretariat will report to the Board through the Annual Performance Report (APR) on any project/programme start delays.</w:t>
      </w:r>
      <w:r w:rsidRPr="00B04D0D">
        <w:rPr>
          <w:rStyle w:val="FootnoteReference"/>
          <w:rFonts w:ascii="Arial" w:hAnsi="Arial" w:cs="Arial"/>
        </w:rPr>
        <w:footnoteReference w:id="4"/>
      </w:r>
      <w:r w:rsidRPr="00B04D0D">
        <w:rPr>
          <w:rFonts w:ascii="Arial" w:hAnsi="Arial" w:cs="Arial"/>
        </w:rPr>
        <w:t xml:space="preserve"> The Board may decide, on a case-by-case basis to cancel a project/programme if start-up delays are significant.</w:t>
      </w:r>
    </w:p>
    <w:p w14:paraId="78D8A39E" w14:textId="77777777" w:rsidR="005B43C5" w:rsidRPr="00B04D0D" w:rsidRDefault="005B43C5" w:rsidP="005B43C5">
      <w:pPr>
        <w:autoSpaceDE w:val="0"/>
        <w:autoSpaceDN w:val="0"/>
        <w:adjustRightInd w:val="0"/>
        <w:spacing w:after="0" w:line="240" w:lineRule="auto"/>
        <w:ind w:left="90"/>
        <w:jc w:val="both"/>
        <w:rPr>
          <w:rFonts w:ascii="Arial" w:hAnsi="Arial" w:cs="Arial"/>
        </w:rPr>
      </w:pPr>
    </w:p>
    <w:p w14:paraId="2A09DAA3" w14:textId="77777777" w:rsidR="005B43C5" w:rsidRPr="00B04D0D" w:rsidRDefault="005B43C5" w:rsidP="005B43C5">
      <w:pPr>
        <w:autoSpaceDE w:val="0"/>
        <w:autoSpaceDN w:val="0"/>
        <w:adjustRightInd w:val="0"/>
        <w:spacing w:after="0"/>
        <w:jc w:val="both"/>
        <w:rPr>
          <w:rFonts w:ascii="Arial" w:eastAsia="MS Mincho" w:hAnsi="Arial" w:cs="Arial"/>
          <w:i/>
        </w:rPr>
      </w:pPr>
      <w:r w:rsidRPr="00B04D0D">
        <w:rPr>
          <w:rFonts w:ascii="Arial" w:eastAsia="MS Mincho" w:hAnsi="Arial" w:cs="Arial"/>
          <w:i/>
        </w:rPr>
        <w:t>Performance Reports for Concrete Adaptation Projects/Programmes</w:t>
      </w:r>
    </w:p>
    <w:p w14:paraId="57156AF7" w14:textId="77777777" w:rsidR="005B43C5" w:rsidRPr="00B04D0D" w:rsidRDefault="005B43C5" w:rsidP="005B43C5">
      <w:pPr>
        <w:autoSpaceDE w:val="0"/>
        <w:autoSpaceDN w:val="0"/>
        <w:adjustRightInd w:val="0"/>
        <w:spacing w:after="0" w:line="240" w:lineRule="auto"/>
        <w:jc w:val="both"/>
        <w:rPr>
          <w:rFonts w:ascii="Arial" w:hAnsi="Arial" w:cs="Arial"/>
          <w:i/>
        </w:rPr>
      </w:pPr>
    </w:p>
    <w:p w14:paraId="6BB57812" w14:textId="77777777" w:rsidR="005B43C5" w:rsidRPr="00B04D0D" w:rsidRDefault="005B43C5" w:rsidP="005B43C5">
      <w:pPr>
        <w:pStyle w:val="ListParagraph"/>
        <w:numPr>
          <w:ilvl w:val="0"/>
          <w:numId w:val="1"/>
        </w:numPr>
        <w:autoSpaceDE w:val="0"/>
        <w:autoSpaceDN w:val="0"/>
        <w:adjustRightInd w:val="0"/>
        <w:spacing w:after="0" w:line="240" w:lineRule="auto"/>
        <w:ind w:left="0" w:firstLine="0"/>
        <w:jc w:val="both"/>
        <w:rPr>
          <w:rFonts w:ascii="Arial" w:hAnsi="Arial" w:cs="Arial"/>
          <w:b/>
          <w:i/>
          <w:iCs/>
          <w:u w:val="single"/>
        </w:rPr>
      </w:pPr>
      <w:r w:rsidRPr="00B04D0D">
        <w:rPr>
          <w:rFonts w:ascii="Arial" w:hAnsi="Arial" w:cs="Arial"/>
        </w:rPr>
        <w:t xml:space="preserve">For </w:t>
      </w:r>
      <w:r w:rsidRPr="00B04D0D">
        <w:rPr>
          <w:rFonts w:ascii="Arial" w:eastAsia="MS Mincho" w:hAnsi="Arial" w:cs="Arial"/>
        </w:rPr>
        <w:t xml:space="preserve">concrete adaptation projects/programmes, once </w:t>
      </w:r>
      <w:r w:rsidRPr="00B04D0D">
        <w:rPr>
          <w:rFonts w:ascii="Arial" w:hAnsi="Arial" w:cs="Arial"/>
        </w:rPr>
        <w:t xml:space="preserve">a </w:t>
      </w:r>
      <w:r w:rsidRPr="00B04D0D">
        <w:rPr>
          <w:rFonts w:ascii="Arial" w:hAnsi="Arial" w:cs="Arial"/>
          <w:iCs/>
        </w:rPr>
        <w:t>project</w:t>
      </w:r>
      <w:r w:rsidRPr="00B04D0D">
        <w:rPr>
          <w:rFonts w:ascii="Arial" w:hAnsi="Arial" w:cs="Arial"/>
        </w:rPr>
        <w:t>/programme</w:t>
      </w:r>
      <w:r w:rsidRPr="00B04D0D">
        <w:rPr>
          <w:rFonts w:ascii="Arial" w:hAnsi="Arial" w:cs="Arial"/>
          <w:iCs/>
        </w:rPr>
        <w:t xml:space="preserve"> is approved and the first funds are transferred for the project</w:t>
      </w:r>
      <w:r w:rsidRPr="00B04D0D">
        <w:rPr>
          <w:rFonts w:ascii="Arial" w:hAnsi="Arial" w:cs="Arial"/>
        </w:rPr>
        <w:t>/programme</w:t>
      </w:r>
      <w:r w:rsidRPr="00B04D0D">
        <w:rPr>
          <w:rFonts w:ascii="Arial" w:hAnsi="Arial" w:cs="Arial"/>
          <w:iCs/>
        </w:rPr>
        <w:t>, an implementing entity is required to submit a project/programme performance report (PPR) on an annual basis to the Ethics and Finance Committee (EFC) through the secretariat.</w:t>
      </w:r>
      <w:r w:rsidRPr="00B04D0D">
        <w:rPr>
          <w:rStyle w:val="FootnoteReference"/>
          <w:rFonts w:ascii="Arial" w:hAnsi="Arial" w:cs="Arial"/>
          <w:iCs/>
        </w:rPr>
        <w:footnoteReference w:id="5"/>
      </w:r>
      <w:r w:rsidRPr="00B04D0D">
        <w:rPr>
          <w:rFonts w:ascii="Arial" w:hAnsi="Arial" w:cs="Arial"/>
          <w:iCs/>
        </w:rPr>
        <w:t xml:space="preserve"> The PPRs should be submitted on a rolling basis, one year after the start of project</w:t>
      </w:r>
      <w:r w:rsidRPr="00B04D0D">
        <w:rPr>
          <w:rFonts w:ascii="Arial" w:hAnsi="Arial" w:cs="Arial"/>
        </w:rPr>
        <w:t>/programme</w:t>
      </w:r>
      <w:r w:rsidRPr="00B04D0D">
        <w:rPr>
          <w:rFonts w:ascii="Arial" w:hAnsi="Arial" w:cs="Arial"/>
          <w:iCs/>
        </w:rPr>
        <w:t xml:space="preserve"> implementation (date of inception workshop) and the last report should be submitted six months after project</w:t>
      </w:r>
      <w:r w:rsidRPr="00B04D0D">
        <w:rPr>
          <w:rFonts w:ascii="Arial" w:hAnsi="Arial" w:cs="Arial"/>
        </w:rPr>
        <w:t>/programme</w:t>
      </w:r>
      <w:r w:rsidRPr="00B04D0D">
        <w:rPr>
          <w:rFonts w:ascii="Arial" w:hAnsi="Arial" w:cs="Arial"/>
          <w:iCs/>
        </w:rPr>
        <w:t xml:space="preserve"> completion. This last report will be considered the project</w:t>
      </w:r>
      <w:r w:rsidRPr="00B04D0D">
        <w:rPr>
          <w:rFonts w:ascii="Arial" w:hAnsi="Arial" w:cs="Arial"/>
        </w:rPr>
        <w:t>/programme</w:t>
      </w:r>
      <w:r w:rsidRPr="00B04D0D">
        <w:rPr>
          <w:rFonts w:ascii="Arial" w:hAnsi="Arial" w:cs="Arial"/>
          <w:iCs/>
        </w:rPr>
        <w:t xml:space="preserve"> completion report.</w:t>
      </w:r>
      <w:r w:rsidRPr="00B04D0D">
        <w:rPr>
          <w:rStyle w:val="FootnoteReference"/>
          <w:rFonts w:ascii="Arial" w:hAnsi="Arial" w:cs="Arial"/>
          <w:iCs/>
        </w:rPr>
        <w:footnoteReference w:id="6"/>
      </w:r>
      <w:r w:rsidRPr="00B04D0D">
        <w:rPr>
          <w:rFonts w:ascii="Arial" w:hAnsi="Arial" w:cs="Arial"/>
          <w:iCs/>
        </w:rPr>
        <w:t xml:space="preserve">  </w:t>
      </w:r>
    </w:p>
    <w:p w14:paraId="2BCC2B6C" w14:textId="77777777" w:rsidR="005B43C5" w:rsidRPr="00B04D0D" w:rsidRDefault="005B43C5" w:rsidP="005B43C5">
      <w:pPr>
        <w:pStyle w:val="ListParagraph"/>
        <w:autoSpaceDE w:val="0"/>
        <w:autoSpaceDN w:val="0"/>
        <w:adjustRightInd w:val="0"/>
        <w:spacing w:after="0" w:line="240" w:lineRule="auto"/>
        <w:ind w:hanging="720"/>
        <w:jc w:val="both"/>
        <w:rPr>
          <w:rFonts w:ascii="Arial" w:hAnsi="Arial" w:cs="Arial"/>
          <w:b/>
          <w:i/>
          <w:iCs/>
          <w:u w:val="single"/>
        </w:rPr>
      </w:pPr>
    </w:p>
    <w:p w14:paraId="52AAA2D4" w14:textId="77777777" w:rsidR="005B43C5" w:rsidRPr="00B04D0D" w:rsidRDefault="005B43C5" w:rsidP="005B43C5">
      <w:pPr>
        <w:pStyle w:val="ListParagraph"/>
        <w:numPr>
          <w:ilvl w:val="0"/>
          <w:numId w:val="1"/>
        </w:numPr>
        <w:autoSpaceDE w:val="0"/>
        <w:autoSpaceDN w:val="0"/>
        <w:adjustRightInd w:val="0"/>
        <w:spacing w:after="0" w:line="240" w:lineRule="auto"/>
        <w:ind w:left="0" w:firstLine="0"/>
        <w:jc w:val="both"/>
        <w:rPr>
          <w:rFonts w:ascii="Arial" w:hAnsi="Arial" w:cs="Arial"/>
        </w:rPr>
      </w:pPr>
      <w:r w:rsidRPr="00B04D0D">
        <w:rPr>
          <w:rFonts w:ascii="Arial" w:hAnsi="Arial" w:cs="Arial"/>
          <w:iCs/>
        </w:rPr>
        <w:lastRenderedPageBreak/>
        <w:t xml:space="preserve">PPRs are due no later than two months after the end of the reporting year. </w:t>
      </w:r>
      <w:r w:rsidRPr="00B04D0D">
        <w:rPr>
          <w:rFonts w:ascii="Arial" w:hAnsi="Arial" w:cs="Arial"/>
        </w:rPr>
        <w:t xml:space="preserve">The Board made the decision to link the disbursement schedule to the submission of the PPR </w:t>
      </w:r>
      <w:r w:rsidRPr="00B04D0D">
        <w:rPr>
          <w:rFonts w:ascii="Arial" w:hAnsi="Arial" w:cs="Arial"/>
          <w:bCs/>
        </w:rPr>
        <w:t>(Decision B.16/21</w:t>
      </w:r>
      <w:r w:rsidRPr="00B04D0D">
        <w:rPr>
          <w:rFonts w:ascii="Arial" w:hAnsi="Arial" w:cs="Arial"/>
        </w:rPr>
        <w:t xml:space="preserve">). Once the PPR is submitted, the secretariat reviews the report and </w:t>
      </w:r>
      <w:r w:rsidRPr="00B04D0D">
        <w:rPr>
          <w:rFonts w:ascii="Arial" w:eastAsia="MS Mincho" w:hAnsi="Arial" w:cs="Arial"/>
        </w:rPr>
        <w:t>upon its clearance, requests the Chair of the Board to authorize the transfer of additional funds as per the disbursement schedule of the project/programme. To further enhance efficiency and reduce delays, the Board decided to</w:t>
      </w:r>
      <w:r w:rsidRPr="00B04D0D">
        <w:t xml:space="preserve"> </w:t>
      </w:r>
      <w:r w:rsidRPr="00B04D0D">
        <w:rPr>
          <w:rFonts w:ascii="Arial" w:eastAsia="MS Mincho" w:hAnsi="Arial" w:cs="Arial"/>
        </w:rPr>
        <w:t>delegate to the secretariat its authority to approve the technical review and clearance of PPRs prior to authorization by the Board Chair of the cash transfer of funding tranches, and requested the Secretariat to notify the Board accordingly (Decision B.28/47)</w:t>
      </w:r>
    </w:p>
    <w:p w14:paraId="77357BA0" w14:textId="77777777" w:rsidR="005B43C5" w:rsidRPr="00B04D0D" w:rsidRDefault="005B43C5" w:rsidP="005B43C5">
      <w:pPr>
        <w:pStyle w:val="ListParagraph"/>
        <w:ind w:hanging="720"/>
        <w:rPr>
          <w:rFonts w:ascii="Arial" w:hAnsi="Arial" w:cs="Arial"/>
        </w:rPr>
      </w:pPr>
    </w:p>
    <w:p w14:paraId="59D49672" w14:textId="77777777" w:rsidR="005B43C5" w:rsidRPr="00B04D0D" w:rsidRDefault="005B43C5" w:rsidP="005B43C5">
      <w:pPr>
        <w:pStyle w:val="ListParagraph"/>
        <w:numPr>
          <w:ilvl w:val="0"/>
          <w:numId w:val="1"/>
        </w:numPr>
        <w:autoSpaceDE w:val="0"/>
        <w:autoSpaceDN w:val="0"/>
        <w:adjustRightInd w:val="0"/>
        <w:spacing w:after="0" w:line="240" w:lineRule="auto"/>
        <w:ind w:left="0" w:firstLine="0"/>
        <w:jc w:val="both"/>
        <w:rPr>
          <w:rFonts w:ascii="Arial" w:hAnsi="Arial" w:cs="Arial"/>
        </w:rPr>
      </w:pPr>
      <w:r w:rsidRPr="00B04D0D">
        <w:rPr>
          <w:rFonts w:ascii="Arial" w:hAnsi="Arial" w:cs="Arial"/>
        </w:rPr>
        <w:t>Delays in the submission of complete PPRs will result in delays of subsequent funding tranches to the project/programme.</w:t>
      </w:r>
    </w:p>
    <w:p w14:paraId="4B9C6DDA" w14:textId="77777777" w:rsidR="005B43C5" w:rsidRPr="00B04D0D" w:rsidRDefault="005B43C5" w:rsidP="005B43C5">
      <w:pPr>
        <w:autoSpaceDE w:val="0"/>
        <w:autoSpaceDN w:val="0"/>
        <w:adjustRightInd w:val="0"/>
        <w:spacing w:after="0"/>
        <w:jc w:val="both"/>
        <w:rPr>
          <w:rFonts w:ascii="Arial" w:eastAsia="MS Mincho" w:hAnsi="Arial" w:cs="Arial"/>
          <w:i/>
        </w:rPr>
      </w:pPr>
      <w:r w:rsidRPr="00B04D0D">
        <w:rPr>
          <w:rFonts w:ascii="Arial" w:hAnsi="Arial" w:cs="Arial"/>
          <w:i/>
        </w:rPr>
        <w:br/>
      </w:r>
      <w:r w:rsidRPr="00B04D0D">
        <w:rPr>
          <w:rFonts w:ascii="Arial" w:eastAsia="MS Mincho" w:hAnsi="Arial" w:cs="Arial"/>
          <w:i/>
        </w:rPr>
        <w:t>Project monitoring reports for projects implemented through readiness grants</w:t>
      </w:r>
    </w:p>
    <w:p w14:paraId="4B2F2740" w14:textId="77777777" w:rsidR="005B43C5" w:rsidRPr="00B04D0D" w:rsidRDefault="005B43C5" w:rsidP="005B43C5">
      <w:pPr>
        <w:pStyle w:val="ListParagraph"/>
        <w:spacing w:after="0"/>
        <w:rPr>
          <w:rFonts w:ascii="Arial" w:eastAsia="MS Mincho" w:hAnsi="Arial" w:cs="Arial"/>
        </w:rPr>
      </w:pPr>
    </w:p>
    <w:p w14:paraId="6B01A108" w14:textId="77777777" w:rsidR="005B43C5" w:rsidRPr="00B04D0D" w:rsidRDefault="005B43C5" w:rsidP="005B43C5">
      <w:pPr>
        <w:pStyle w:val="ListParagraph"/>
        <w:numPr>
          <w:ilvl w:val="0"/>
          <w:numId w:val="3"/>
        </w:numPr>
        <w:autoSpaceDE w:val="0"/>
        <w:autoSpaceDN w:val="0"/>
        <w:adjustRightInd w:val="0"/>
        <w:spacing w:after="0" w:line="240" w:lineRule="auto"/>
        <w:ind w:left="0" w:firstLine="0"/>
        <w:jc w:val="both"/>
        <w:rPr>
          <w:rFonts w:ascii="Arial" w:eastAsia="MS Mincho" w:hAnsi="Arial" w:cs="Arial"/>
        </w:rPr>
      </w:pPr>
      <w:r w:rsidRPr="00B04D0D">
        <w:rPr>
          <w:rFonts w:ascii="Arial" w:eastAsia="MS Mincho" w:hAnsi="Arial" w:cs="Arial"/>
        </w:rPr>
        <w:t xml:space="preserve">For projects implemented through readiness grants, once a </w:t>
      </w:r>
      <w:r w:rsidRPr="00B04D0D">
        <w:rPr>
          <w:rFonts w:ascii="Arial" w:eastAsia="MS Mincho" w:hAnsi="Arial" w:cs="Arial"/>
          <w:iCs/>
        </w:rPr>
        <w:t>project is approved by the Board and project implementation starts</w:t>
      </w:r>
      <w:r w:rsidRPr="00B04D0D">
        <w:rPr>
          <w:rStyle w:val="FootnoteReference"/>
          <w:rFonts w:ascii="Arial" w:eastAsia="MS Mincho" w:hAnsi="Arial" w:cs="Arial"/>
          <w:iCs/>
        </w:rPr>
        <w:footnoteReference w:id="7"/>
      </w:r>
      <w:r w:rsidRPr="00B04D0D">
        <w:rPr>
          <w:rFonts w:ascii="Arial" w:eastAsia="MS Mincho" w:hAnsi="Arial" w:cs="Arial"/>
          <w:iCs/>
        </w:rPr>
        <w:t>, the implementing entity is required to submit a monitoring report to the Board through the secretariat (Decision B.29/42)</w:t>
      </w:r>
      <w:r w:rsidRPr="00B04D0D">
        <w:rPr>
          <w:rFonts w:ascii="Arial" w:eastAsia="MS Mincho" w:hAnsi="Arial" w:cs="Arial"/>
        </w:rPr>
        <w:t>. Monitoring reports for projects implemented through readiness grants are due six months from the project start date, and every six months thereafter from the date of the previous monitoring report.</w:t>
      </w:r>
    </w:p>
    <w:p w14:paraId="388BA77E" w14:textId="77777777" w:rsidR="005B43C5" w:rsidRPr="00B04D0D" w:rsidRDefault="005B43C5" w:rsidP="005B43C5">
      <w:pPr>
        <w:pStyle w:val="ListParagraph"/>
        <w:autoSpaceDE w:val="0"/>
        <w:autoSpaceDN w:val="0"/>
        <w:adjustRightInd w:val="0"/>
        <w:spacing w:after="0" w:line="240" w:lineRule="auto"/>
        <w:ind w:left="0"/>
        <w:jc w:val="both"/>
        <w:rPr>
          <w:rFonts w:ascii="Arial" w:eastAsia="MS Mincho" w:hAnsi="Arial" w:cs="Arial"/>
        </w:rPr>
      </w:pPr>
    </w:p>
    <w:p w14:paraId="60A562B7" w14:textId="77777777" w:rsidR="005B43C5" w:rsidRPr="00B04D0D" w:rsidRDefault="005B43C5" w:rsidP="005B43C5">
      <w:pPr>
        <w:pStyle w:val="ListParagraph"/>
        <w:numPr>
          <w:ilvl w:val="0"/>
          <w:numId w:val="3"/>
        </w:numPr>
        <w:autoSpaceDE w:val="0"/>
        <w:autoSpaceDN w:val="0"/>
        <w:adjustRightInd w:val="0"/>
        <w:spacing w:after="0" w:line="240" w:lineRule="auto"/>
        <w:ind w:left="0" w:firstLine="0"/>
        <w:jc w:val="both"/>
        <w:rPr>
          <w:rFonts w:ascii="Arial" w:eastAsia="MS Mincho" w:hAnsi="Arial" w:cs="Arial"/>
        </w:rPr>
      </w:pPr>
      <w:r w:rsidRPr="00B04D0D">
        <w:rPr>
          <w:rFonts w:ascii="Arial" w:eastAsia="MS Mincho" w:hAnsi="Arial" w:cs="Arial"/>
        </w:rPr>
        <w:t>Implementing entities should notify the secretariat of delays in the implementation of readiness grants approved by the Board by capturing the reasons for project delay in the project monitoring report and stating the revised expected project completion dates in that report.</w:t>
      </w:r>
    </w:p>
    <w:p w14:paraId="43C8ED6F" w14:textId="77777777" w:rsidR="005B43C5" w:rsidRPr="00B04D0D" w:rsidRDefault="005B43C5" w:rsidP="005B43C5">
      <w:pPr>
        <w:autoSpaceDE w:val="0"/>
        <w:autoSpaceDN w:val="0"/>
        <w:adjustRightInd w:val="0"/>
        <w:spacing w:after="0" w:line="240" w:lineRule="auto"/>
        <w:jc w:val="both"/>
        <w:rPr>
          <w:rFonts w:ascii="Arial" w:hAnsi="Arial" w:cs="Arial"/>
          <w:i/>
        </w:rPr>
      </w:pPr>
    </w:p>
    <w:p w14:paraId="0E4984D5" w14:textId="77777777" w:rsidR="005B43C5" w:rsidRPr="00B04D0D" w:rsidRDefault="005B43C5" w:rsidP="005B43C5">
      <w:pPr>
        <w:autoSpaceDE w:val="0"/>
        <w:autoSpaceDN w:val="0"/>
        <w:adjustRightInd w:val="0"/>
        <w:spacing w:after="0" w:line="240" w:lineRule="auto"/>
        <w:jc w:val="both"/>
        <w:rPr>
          <w:rFonts w:ascii="Arial" w:hAnsi="Arial" w:cs="Arial"/>
        </w:rPr>
      </w:pPr>
      <w:r w:rsidRPr="00B04D0D">
        <w:rPr>
          <w:rFonts w:ascii="Arial" w:hAnsi="Arial" w:cs="Arial"/>
          <w:i/>
        </w:rPr>
        <w:t>Project completion</w:t>
      </w:r>
    </w:p>
    <w:p w14:paraId="35799A20" w14:textId="77777777" w:rsidR="005B43C5" w:rsidRPr="00B04D0D" w:rsidRDefault="005B43C5" w:rsidP="005B43C5">
      <w:pPr>
        <w:pStyle w:val="ListParagraph"/>
        <w:autoSpaceDE w:val="0"/>
        <w:autoSpaceDN w:val="0"/>
        <w:adjustRightInd w:val="0"/>
        <w:spacing w:after="0" w:line="240" w:lineRule="auto"/>
        <w:ind w:left="0"/>
        <w:jc w:val="both"/>
        <w:rPr>
          <w:rFonts w:ascii="Arial" w:hAnsi="Arial" w:cs="Arial"/>
          <w:b/>
          <w:u w:val="single"/>
        </w:rPr>
      </w:pPr>
    </w:p>
    <w:p w14:paraId="151A80B0" w14:textId="77777777" w:rsidR="005B43C5" w:rsidRPr="00B04D0D" w:rsidRDefault="005B43C5" w:rsidP="005B43C5">
      <w:pPr>
        <w:numPr>
          <w:ilvl w:val="0"/>
          <w:numId w:val="5"/>
        </w:numPr>
        <w:autoSpaceDE w:val="0"/>
        <w:autoSpaceDN w:val="0"/>
        <w:adjustRightInd w:val="0"/>
        <w:spacing w:after="0" w:line="240" w:lineRule="auto"/>
        <w:ind w:left="0" w:firstLine="0"/>
        <w:contextualSpacing/>
        <w:jc w:val="both"/>
        <w:rPr>
          <w:rFonts w:ascii="Arial" w:eastAsia="MS Mincho" w:hAnsi="Arial" w:cs="Arial"/>
        </w:rPr>
      </w:pPr>
      <w:r w:rsidRPr="00B04D0D">
        <w:rPr>
          <w:rFonts w:ascii="Arial" w:eastAsia="MS Mincho" w:hAnsi="Arial" w:cs="Arial"/>
        </w:rPr>
        <w:t xml:space="preserve">For all projects funded by the Fund, indicative project/programme completion time must be included in project/programme proposals for funding. These are usually general estimates and expected completion dates will depend on when a project/programme starts implementation. For this reason, in the first PPR submitted to the secretariat for concrete adaptation projects/programmes, the implementing entity should include, if applicable, a revised expected project/programme completion date. The revised date will be reviewed and cleared by the secretariat during its PPR clearance procedure. The date included in the first PPR will be the date that the project/programme will be tracked against. </w:t>
      </w:r>
    </w:p>
    <w:p w14:paraId="34C7A938" w14:textId="77777777" w:rsidR="005B43C5" w:rsidRPr="00B04D0D" w:rsidRDefault="005B43C5" w:rsidP="005B43C5">
      <w:pPr>
        <w:pStyle w:val="ListParagraph"/>
        <w:spacing w:after="0"/>
        <w:ind w:hanging="720"/>
        <w:rPr>
          <w:rFonts w:ascii="Arial" w:eastAsia="MS Mincho" w:hAnsi="Arial" w:cs="Arial"/>
        </w:rPr>
      </w:pPr>
    </w:p>
    <w:p w14:paraId="6AB3958B" w14:textId="77777777" w:rsidR="005B43C5" w:rsidRPr="00B04D0D" w:rsidRDefault="005B43C5" w:rsidP="005B43C5">
      <w:pPr>
        <w:numPr>
          <w:ilvl w:val="0"/>
          <w:numId w:val="5"/>
        </w:numPr>
        <w:autoSpaceDE w:val="0"/>
        <w:autoSpaceDN w:val="0"/>
        <w:adjustRightInd w:val="0"/>
        <w:spacing w:after="0" w:line="240" w:lineRule="auto"/>
        <w:ind w:left="0" w:firstLine="0"/>
        <w:contextualSpacing/>
        <w:jc w:val="both"/>
        <w:rPr>
          <w:rFonts w:ascii="Arial" w:eastAsia="MS Mincho" w:hAnsi="Arial" w:cs="Arial"/>
        </w:rPr>
      </w:pPr>
      <w:r w:rsidRPr="00B04D0D">
        <w:rPr>
          <w:rFonts w:ascii="Arial" w:eastAsia="MS Mincho" w:hAnsi="Arial" w:cs="Arial"/>
        </w:rPr>
        <w:t>If there are any project/programme implementation delays, these should be reported through the PPR for concrete adaptation projects/programmes, and the implementing entity must submit a request for project/programme extension.</w:t>
      </w:r>
    </w:p>
    <w:p w14:paraId="067CEB4A" w14:textId="77777777" w:rsidR="005B43C5" w:rsidRPr="00B04D0D" w:rsidRDefault="005B43C5" w:rsidP="005B43C5">
      <w:pPr>
        <w:pStyle w:val="ListParagraph"/>
        <w:spacing w:after="0"/>
        <w:ind w:hanging="720"/>
        <w:rPr>
          <w:rFonts w:ascii="Arial" w:eastAsia="MS Mincho" w:hAnsi="Arial" w:cs="Arial"/>
        </w:rPr>
      </w:pPr>
    </w:p>
    <w:p w14:paraId="015B17AE" w14:textId="77777777" w:rsidR="005B43C5" w:rsidRPr="00B04D0D" w:rsidRDefault="005B43C5" w:rsidP="005B43C5">
      <w:pPr>
        <w:numPr>
          <w:ilvl w:val="0"/>
          <w:numId w:val="5"/>
        </w:numPr>
        <w:autoSpaceDE w:val="0"/>
        <w:autoSpaceDN w:val="0"/>
        <w:adjustRightInd w:val="0"/>
        <w:spacing w:after="0" w:line="240" w:lineRule="auto"/>
        <w:ind w:left="0" w:firstLine="0"/>
        <w:contextualSpacing/>
        <w:jc w:val="both"/>
        <w:rPr>
          <w:rFonts w:ascii="Arial" w:eastAsia="MS Mincho" w:hAnsi="Arial" w:cs="Arial"/>
        </w:rPr>
      </w:pPr>
      <w:r w:rsidRPr="00B04D0D">
        <w:rPr>
          <w:rFonts w:ascii="Arial" w:eastAsia="MS Mincho" w:hAnsi="Arial" w:cs="Arial"/>
        </w:rPr>
        <w:t>If for a concrete adaptation project/programme the implementing entity expects that additional time would be required to close the project/programme, the implementing entity must submit a request for extension using the template in Annex A to this document. The request for extension should be submitted as soon as it becomes clear that there are obstacles to the project/programme closing on time and no later than six months prior to the expected project/programme completion date. All project/programme extensions must be approved by the Board.</w:t>
      </w:r>
    </w:p>
    <w:p w14:paraId="1EA81E9E" w14:textId="77777777" w:rsidR="005B43C5" w:rsidRPr="00B04D0D" w:rsidRDefault="005B43C5" w:rsidP="005B43C5">
      <w:pPr>
        <w:spacing w:after="0"/>
        <w:ind w:left="720" w:hanging="720"/>
        <w:contextualSpacing/>
        <w:rPr>
          <w:rFonts w:ascii="Arial" w:eastAsia="MS Mincho" w:hAnsi="Arial" w:cs="Arial"/>
        </w:rPr>
      </w:pPr>
    </w:p>
    <w:p w14:paraId="32AB53EA" w14:textId="34B1C372" w:rsidR="005B43C5" w:rsidRDefault="005B43C5" w:rsidP="005B43C5">
      <w:pPr>
        <w:numPr>
          <w:ilvl w:val="0"/>
          <w:numId w:val="5"/>
        </w:numPr>
        <w:tabs>
          <w:tab w:val="left" w:pos="720"/>
        </w:tabs>
        <w:autoSpaceDE w:val="0"/>
        <w:autoSpaceDN w:val="0"/>
        <w:adjustRightInd w:val="0"/>
        <w:spacing w:after="0" w:line="240" w:lineRule="auto"/>
        <w:ind w:left="0" w:firstLine="0"/>
        <w:contextualSpacing/>
        <w:jc w:val="both"/>
        <w:rPr>
          <w:rFonts w:ascii="Arial" w:eastAsia="MS Mincho" w:hAnsi="Arial" w:cs="Arial"/>
        </w:rPr>
      </w:pPr>
      <w:r w:rsidRPr="00B04D0D">
        <w:rPr>
          <w:rFonts w:ascii="Arial" w:eastAsia="MS Mincho" w:hAnsi="Arial" w:cs="Arial"/>
        </w:rPr>
        <w:t xml:space="preserve">An implementing entity may request for a project/programme extension beyond the original completion date for up to 18 months for a concrete adaptation project/programme if (i) no additional funds are required; (ii) the project/programme’s originally approved scope will not </w:t>
      </w:r>
      <w:r w:rsidRPr="00B04D0D">
        <w:rPr>
          <w:rFonts w:ascii="Arial" w:eastAsia="MS Mincho" w:hAnsi="Arial" w:cs="Arial"/>
        </w:rPr>
        <w:lastRenderedPageBreak/>
        <w:t>change; and (iii) the entity provides reasons and justifications for the extension.  The DA must be notified of an extension request. Additional time beyond the 18 months stated above may be granted under exceptional circumstances.</w:t>
      </w:r>
    </w:p>
    <w:p w14:paraId="22A3CD60" w14:textId="77777777" w:rsidR="00E67014" w:rsidRPr="00B04D0D" w:rsidRDefault="00E67014" w:rsidP="00E67014">
      <w:pPr>
        <w:tabs>
          <w:tab w:val="left" w:pos="720"/>
        </w:tabs>
        <w:autoSpaceDE w:val="0"/>
        <w:autoSpaceDN w:val="0"/>
        <w:adjustRightInd w:val="0"/>
        <w:spacing w:after="0" w:line="240" w:lineRule="auto"/>
        <w:contextualSpacing/>
        <w:jc w:val="both"/>
        <w:rPr>
          <w:rFonts w:ascii="Arial" w:eastAsia="MS Mincho" w:hAnsi="Arial" w:cs="Arial"/>
        </w:rPr>
      </w:pPr>
    </w:p>
    <w:p w14:paraId="71BF060B" w14:textId="77777777" w:rsidR="005B43C5" w:rsidRPr="00B04D0D" w:rsidRDefault="005B43C5" w:rsidP="005B43C5">
      <w:pPr>
        <w:numPr>
          <w:ilvl w:val="0"/>
          <w:numId w:val="5"/>
        </w:numPr>
        <w:autoSpaceDE w:val="0"/>
        <w:autoSpaceDN w:val="0"/>
        <w:adjustRightInd w:val="0"/>
        <w:spacing w:after="0" w:line="240" w:lineRule="auto"/>
        <w:ind w:left="0" w:firstLine="0"/>
        <w:contextualSpacing/>
        <w:jc w:val="both"/>
        <w:rPr>
          <w:rFonts w:ascii="Arial" w:eastAsia="MS Mincho" w:hAnsi="Arial" w:cs="Arial"/>
        </w:rPr>
      </w:pPr>
      <w:r w:rsidRPr="00B04D0D">
        <w:rPr>
          <w:rFonts w:ascii="Arial" w:eastAsia="MS Mincho" w:hAnsi="Arial" w:cs="Arial"/>
        </w:rPr>
        <w:t>For the PFG, if there is a delay in completion of work, a revised completion date, including the reasons why the implementing entity could not submit a full proposal to the Board 12 months of PFG disbursement (Decision B.12/28), should be submitted to the secretariat using the notification of delay in project completion template in Annex B to this document. The notification should be submitted to the secretariat not less than two months before the project completion date that was communicated by the implementing entity to the secretariat in the notification of project start. A notification of delay in project completion for PFGs is not required if the implementing entity submits a full project/programme document to the Board 12 months after disbursement of the PFG. In such case, any relevant information regarding the PFG is expected to be captured in the project/programme fully developed project/programme document.</w:t>
      </w:r>
    </w:p>
    <w:p w14:paraId="4857C7DF" w14:textId="77777777" w:rsidR="005B43C5" w:rsidRPr="00B04D0D" w:rsidRDefault="005B43C5" w:rsidP="005B43C5">
      <w:pPr>
        <w:pStyle w:val="ListParagraph"/>
        <w:spacing w:after="0"/>
        <w:rPr>
          <w:rFonts w:ascii="Arial" w:eastAsia="MS Mincho" w:hAnsi="Arial" w:cs="Arial"/>
        </w:rPr>
      </w:pPr>
    </w:p>
    <w:p w14:paraId="6A9B9F95" w14:textId="018745F5" w:rsidR="005B43C5" w:rsidRPr="00B04D0D" w:rsidRDefault="005B43C5" w:rsidP="005B43C5">
      <w:pPr>
        <w:numPr>
          <w:ilvl w:val="0"/>
          <w:numId w:val="5"/>
        </w:numPr>
        <w:autoSpaceDE w:val="0"/>
        <w:autoSpaceDN w:val="0"/>
        <w:adjustRightInd w:val="0"/>
        <w:spacing w:after="0" w:line="240" w:lineRule="auto"/>
        <w:ind w:left="0" w:firstLine="0"/>
        <w:contextualSpacing/>
        <w:jc w:val="both"/>
        <w:rPr>
          <w:rFonts w:ascii="Arial" w:eastAsia="MS Mincho" w:hAnsi="Arial" w:cs="Arial"/>
        </w:rPr>
      </w:pPr>
      <w:r w:rsidRPr="00B04D0D">
        <w:rPr>
          <w:rFonts w:ascii="Arial" w:eastAsia="MS Mincho" w:hAnsi="Arial" w:cs="Arial"/>
        </w:rPr>
        <w:t>Any delays in the completion of the PFG should be communicated to the secretariat as per paragraph</w:t>
      </w:r>
      <w:r w:rsidR="0001681E">
        <w:rPr>
          <w:rFonts w:ascii="Arial" w:eastAsia="MS Mincho" w:hAnsi="Arial" w:cs="Arial"/>
        </w:rPr>
        <w:t xml:space="preserve"> </w:t>
      </w:r>
      <w:bookmarkStart w:id="0" w:name="_GoBack"/>
      <w:bookmarkEnd w:id="0"/>
      <w:r w:rsidRPr="00B04D0D">
        <w:rPr>
          <w:rFonts w:ascii="Arial" w:eastAsia="MS Mincho" w:hAnsi="Arial" w:cs="Arial"/>
        </w:rPr>
        <w:t>1</w:t>
      </w:r>
      <w:r w:rsidR="00E67014">
        <w:rPr>
          <w:rFonts w:ascii="Arial" w:eastAsia="MS Mincho" w:hAnsi="Arial" w:cs="Arial"/>
        </w:rPr>
        <w:t>5</w:t>
      </w:r>
      <w:r w:rsidRPr="00B04D0D">
        <w:rPr>
          <w:rFonts w:ascii="Arial" w:eastAsia="MS Mincho" w:hAnsi="Arial" w:cs="Arial"/>
        </w:rPr>
        <w:t xml:space="preserve"> above. No request for extension would be required.</w:t>
      </w:r>
    </w:p>
    <w:p w14:paraId="6F4614B5" w14:textId="77777777" w:rsidR="005B43C5" w:rsidRPr="00B04D0D" w:rsidRDefault="005B43C5" w:rsidP="005B43C5">
      <w:pPr>
        <w:pStyle w:val="ListParagraph"/>
        <w:spacing w:after="0"/>
        <w:ind w:hanging="720"/>
        <w:rPr>
          <w:rFonts w:ascii="Arial" w:eastAsia="MS Mincho" w:hAnsi="Arial" w:cs="Arial"/>
        </w:rPr>
      </w:pPr>
    </w:p>
    <w:p w14:paraId="6E954E13" w14:textId="77777777" w:rsidR="005B43C5" w:rsidRPr="00B04D0D" w:rsidRDefault="005B43C5" w:rsidP="005B43C5">
      <w:pPr>
        <w:numPr>
          <w:ilvl w:val="0"/>
          <w:numId w:val="5"/>
        </w:numPr>
        <w:autoSpaceDE w:val="0"/>
        <w:autoSpaceDN w:val="0"/>
        <w:adjustRightInd w:val="0"/>
        <w:spacing w:after="0" w:line="240" w:lineRule="auto"/>
        <w:ind w:left="0" w:firstLine="0"/>
        <w:contextualSpacing/>
        <w:jc w:val="both"/>
        <w:rPr>
          <w:rFonts w:ascii="Arial" w:eastAsia="MS Mincho" w:hAnsi="Arial" w:cs="Arial"/>
        </w:rPr>
      </w:pPr>
      <w:r w:rsidRPr="00B04D0D">
        <w:rPr>
          <w:rFonts w:ascii="Arial" w:eastAsia="MS Mincho" w:hAnsi="Arial" w:cs="Arial"/>
        </w:rPr>
        <w:t xml:space="preserve">For projects implemented through readiness grants, revised project start and project completion dates should be indicated in the notification of project start that is sent to the secretariat by the implementing entity. The dates included in the notification of project start will be the dates that the project will be tracked against. </w:t>
      </w:r>
    </w:p>
    <w:p w14:paraId="70E12583" w14:textId="77777777" w:rsidR="005B43C5" w:rsidRPr="00B04D0D" w:rsidRDefault="005B43C5" w:rsidP="005B43C5">
      <w:pPr>
        <w:pStyle w:val="ListParagraph"/>
        <w:spacing w:after="0"/>
        <w:ind w:hanging="720"/>
        <w:rPr>
          <w:rFonts w:ascii="Arial" w:eastAsia="MS Mincho" w:hAnsi="Arial" w:cs="Arial"/>
        </w:rPr>
      </w:pPr>
    </w:p>
    <w:p w14:paraId="0869011D" w14:textId="77777777" w:rsidR="005B43C5" w:rsidRPr="00B04D0D" w:rsidRDefault="005B43C5" w:rsidP="005B43C5">
      <w:pPr>
        <w:numPr>
          <w:ilvl w:val="0"/>
          <w:numId w:val="5"/>
        </w:numPr>
        <w:autoSpaceDE w:val="0"/>
        <w:autoSpaceDN w:val="0"/>
        <w:adjustRightInd w:val="0"/>
        <w:spacing w:after="0" w:line="240" w:lineRule="auto"/>
        <w:ind w:left="0" w:firstLine="0"/>
        <w:contextualSpacing/>
        <w:jc w:val="both"/>
        <w:rPr>
          <w:rFonts w:ascii="Arial" w:eastAsia="MS Mincho" w:hAnsi="Arial" w:cs="Arial"/>
        </w:rPr>
      </w:pPr>
      <w:r w:rsidRPr="00B04D0D">
        <w:rPr>
          <w:rFonts w:ascii="Arial" w:eastAsia="MS Mincho" w:hAnsi="Arial" w:cs="Arial"/>
        </w:rPr>
        <w:t>Any delays in the completion of projects implemented through readiness grants should be reported through the project monitoring report approved by the Board (</w:t>
      </w:r>
      <w:r w:rsidRPr="00B04D0D">
        <w:rPr>
          <w:rFonts w:ascii="Arial" w:eastAsia="MS Mincho" w:hAnsi="Arial" w:cs="Arial"/>
          <w:iCs/>
        </w:rPr>
        <w:t>Decision B.29/42)</w:t>
      </w:r>
      <w:r w:rsidRPr="00B04D0D">
        <w:rPr>
          <w:rFonts w:ascii="Arial" w:eastAsia="MS Mincho" w:hAnsi="Arial" w:cs="Arial"/>
        </w:rPr>
        <w:t xml:space="preserve">. Explanations should be given as to the reason(s) for the delays and the proposed new completion dates should be stated. No request for extension would be required. </w:t>
      </w:r>
    </w:p>
    <w:p w14:paraId="3F5C6604" w14:textId="77777777" w:rsidR="005B43C5" w:rsidRPr="00B04D0D" w:rsidRDefault="005B43C5" w:rsidP="005B43C5">
      <w:pPr>
        <w:pStyle w:val="ListParagraph"/>
        <w:spacing w:after="0"/>
        <w:ind w:hanging="720"/>
        <w:rPr>
          <w:rFonts w:ascii="Arial" w:eastAsia="MS Mincho" w:hAnsi="Arial" w:cs="Arial"/>
        </w:rPr>
      </w:pPr>
    </w:p>
    <w:p w14:paraId="56C26EEF" w14:textId="77777777" w:rsidR="005B43C5" w:rsidRPr="00B04D0D" w:rsidRDefault="005B43C5" w:rsidP="005B43C5">
      <w:pPr>
        <w:numPr>
          <w:ilvl w:val="0"/>
          <w:numId w:val="5"/>
        </w:numPr>
        <w:tabs>
          <w:tab w:val="left" w:pos="720"/>
        </w:tabs>
        <w:autoSpaceDE w:val="0"/>
        <w:autoSpaceDN w:val="0"/>
        <w:adjustRightInd w:val="0"/>
        <w:spacing w:after="0" w:line="240" w:lineRule="auto"/>
        <w:ind w:left="0" w:firstLine="0"/>
        <w:contextualSpacing/>
        <w:jc w:val="both"/>
        <w:rPr>
          <w:rFonts w:ascii="Arial" w:eastAsia="MS Mincho" w:hAnsi="Arial" w:cs="Arial"/>
        </w:rPr>
      </w:pPr>
      <w:r w:rsidRPr="00B04D0D">
        <w:rPr>
          <w:rFonts w:ascii="Arial" w:eastAsia="MS Mincho" w:hAnsi="Arial" w:cs="Arial"/>
        </w:rPr>
        <w:t>For PFGs and for projects implemented through readiness grants, an implementing entity may report an extension of the completion date of up to 12 months if (i) no additional funds are required; (ii) the project/programme’s originally approved scope will not change; and (iii) the entity provides reasons and justifications for the extension.  The implementing entity should also notify the DA. The implementing entity should submit requests for additional time beyond 12 months for approval by the Board and such requests may only be granted under exceptional circumstances.</w:t>
      </w:r>
    </w:p>
    <w:p w14:paraId="7C26AB99" w14:textId="77777777" w:rsidR="005B43C5" w:rsidRPr="00B04D0D" w:rsidRDefault="005B43C5" w:rsidP="005B43C5">
      <w:pPr>
        <w:pStyle w:val="ListParagraph"/>
        <w:spacing w:after="0" w:line="240" w:lineRule="auto"/>
        <w:rPr>
          <w:rFonts w:ascii="Arial" w:eastAsia="MS Mincho" w:hAnsi="Arial" w:cs="Arial"/>
        </w:rPr>
      </w:pPr>
    </w:p>
    <w:p w14:paraId="7292188C" w14:textId="77777777" w:rsidR="005B43C5" w:rsidRPr="00B04D0D" w:rsidRDefault="005B43C5" w:rsidP="005B43C5">
      <w:pPr>
        <w:numPr>
          <w:ilvl w:val="0"/>
          <w:numId w:val="5"/>
        </w:numPr>
        <w:tabs>
          <w:tab w:val="left" w:pos="720"/>
        </w:tabs>
        <w:autoSpaceDE w:val="0"/>
        <w:autoSpaceDN w:val="0"/>
        <w:adjustRightInd w:val="0"/>
        <w:spacing w:after="0" w:line="240" w:lineRule="auto"/>
        <w:ind w:left="0" w:firstLine="0"/>
        <w:contextualSpacing/>
        <w:jc w:val="both"/>
        <w:rPr>
          <w:rFonts w:ascii="Arial" w:eastAsia="MS Mincho" w:hAnsi="Arial" w:cs="Arial"/>
        </w:rPr>
      </w:pPr>
      <w:r w:rsidRPr="00B04D0D">
        <w:rPr>
          <w:rFonts w:ascii="Arial" w:eastAsia="MS Mincho" w:hAnsi="Arial" w:cs="Arial"/>
        </w:rPr>
        <w:t>For concrete adaptation projects, in addition to the project/programme completion report, due six months after the project/programme has closed, as described in the standard legal agreement a final audited financial statement of the implementing entity grant account, prepared by an independent auditor or evaluation body, must be submitted to the Ethics and Finance Committee through the secretariat within six (6) months of the end of the implementing entity’s financial year during which the project]/programme is completed.</w:t>
      </w:r>
      <w:r w:rsidRPr="00B04D0D">
        <w:t xml:space="preserve"> </w:t>
      </w:r>
      <w:r w:rsidRPr="00B04D0D">
        <w:rPr>
          <w:rFonts w:ascii="Arial" w:eastAsia="MS Mincho" w:hAnsi="Arial" w:cs="Arial"/>
        </w:rPr>
        <w:t xml:space="preserve">Finally, from section 7, 7.01 “…a final evaluation report, prepared by an [independent] evaluator selected by the [Implementing Entity]. The final evaluation report shall be submitted within nine (9) months after [Project]/ [Programme] completion. Copies of these reports shall be forwarded by the [Implementing Entity] to the Designated Authority for information.” </w:t>
      </w:r>
    </w:p>
    <w:p w14:paraId="69C49863" w14:textId="77777777" w:rsidR="005B43C5" w:rsidRPr="00B04D0D" w:rsidRDefault="005B43C5" w:rsidP="005B43C5">
      <w:pPr>
        <w:pStyle w:val="ListParagraph"/>
        <w:spacing w:after="0"/>
        <w:rPr>
          <w:rFonts w:ascii="Arial" w:eastAsia="MS Mincho" w:hAnsi="Arial" w:cs="Arial"/>
        </w:rPr>
      </w:pPr>
    </w:p>
    <w:p w14:paraId="3616EC9A" w14:textId="77777777" w:rsidR="005B43C5" w:rsidRPr="00B04D0D" w:rsidRDefault="005B43C5" w:rsidP="005B43C5">
      <w:pPr>
        <w:numPr>
          <w:ilvl w:val="0"/>
          <w:numId w:val="5"/>
        </w:numPr>
        <w:tabs>
          <w:tab w:val="left" w:pos="720"/>
        </w:tabs>
        <w:autoSpaceDE w:val="0"/>
        <w:autoSpaceDN w:val="0"/>
        <w:adjustRightInd w:val="0"/>
        <w:spacing w:after="0" w:line="240" w:lineRule="auto"/>
        <w:ind w:left="0" w:firstLine="0"/>
        <w:contextualSpacing/>
        <w:jc w:val="both"/>
        <w:rPr>
          <w:rFonts w:ascii="Arial" w:eastAsia="MS Mincho" w:hAnsi="Arial" w:cs="Arial"/>
        </w:rPr>
      </w:pPr>
      <w:r w:rsidRPr="00B04D0D">
        <w:rPr>
          <w:rFonts w:ascii="Arial" w:eastAsia="MS Mincho" w:hAnsi="Arial" w:cs="Arial"/>
        </w:rPr>
        <w:t>An implementing entity which does not submit the requested reports on time will temporarily be non-eligible to apply for funding from the Board. The non-eligibility can be lifted once the reports are submitted to the secretariat and cleared.</w:t>
      </w:r>
    </w:p>
    <w:p w14:paraId="287F933C" w14:textId="77777777" w:rsidR="005B43C5" w:rsidRPr="00B04D0D" w:rsidRDefault="005B43C5" w:rsidP="005B43C5">
      <w:pPr>
        <w:autoSpaceDE w:val="0"/>
        <w:autoSpaceDN w:val="0"/>
        <w:adjustRightInd w:val="0"/>
        <w:spacing w:after="0"/>
        <w:jc w:val="both"/>
        <w:rPr>
          <w:rFonts w:ascii="Arial" w:eastAsia="MS Mincho" w:hAnsi="Arial" w:cs="Arial"/>
        </w:rPr>
      </w:pPr>
    </w:p>
    <w:p w14:paraId="41401C9E" w14:textId="77777777" w:rsidR="005B43C5" w:rsidRPr="00B04D0D" w:rsidRDefault="005B43C5" w:rsidP="005B43C5">
      <w:pPr>
        <w:rPr>
          <w:rFonts w:ascii="Arial" w:hAnsi="Arial" w:cs="Arial"/>
          <w:b/>
        </w:rPr>
      </w:pPr>
    </w:p>
    <w:p w14:paraId="5941477E" w14:textId="77777777" w:rsidR="005B43C5" w:rsidRPr="00B04D0D" w:rsidRDefault="005B43C5" w:rsidP="005B43C5">
      <w:pPr>
        <w:rPr>
          <w:rFonts w:ascii="Arial" w:hAnsi="Arial" w:cs="Arial"/>
          <w:b/>
        </w:rPr>
        <w:sectPr w:rsidR="005B43C5" w:rsidRPr="00B04D0D" w:rsidSect="00BD6F6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990" w:left="1440" w:header="720" w:footer="291" w:gutter="0"/>
          <w:pgNumType w:start="0"/>
          <w:cols w:space="720"/>
          <w:noEndnote/>
          <w:titlePg/>
          <w:docGrid w:linePitch="299"/>
        </w:sectPr>
      </w:pPr>
    </w:p>
    <w:p w14:paraId="386090BB" w14:textId="77777777" w:rsidR="005B43C5" w:rsidRPr="00B04D0D" w:rsidRDefault="005B43C5" w:rsidP="00B04D0D">
      <w:pPr>
        <w:spacing w:after="0"/>
        <w:rPr>
          <w:rFonts w:ascii="Arial" w:eastAsia="MS Mincho" w:hAnsi="Arial" w:cs="Arial"/>
          <w:b/>
        </w:rPr>
      </w:pPr>
      <w:r w:rsidRPr="00B04D0D">
        <w:rPr>
          <w:rFonts w:ascii="Arial" w:eastAsia="MS Mincho" w:hAnsi="Arial" w:cs="Arial"/>
          <w:b/>
        </w:rPr>
        <w:lastRenderedPageBreak/>
        <w:t xml:space="preserve">ANNEX A: REQUEST FOR EXTENSION OF CONCRETE ADAPTATION PROJECT/PROGRAMME </w:t>
      </w:r>
    </w:p>
    <w:p w14:paraId="6B9D153F" w14:textId="77777777" w:rsidR="005B43C5" w:rsidRPr="00B04D0D" w:rsidRDefault="005B43C5" w:rsidP="005B43C5">
      <w:pPr>
        <w:autoSpaceDE w:val="0"/>
        <w:autoSpaceDN w:val="0"/>
        <w:adjustRightInd w:val="0"/>
        <w:spacing w:after="0" w:line="240" w:lineRule="auto"/>
        <w:rPr>
          <w:rFonts w:ascii="Arial" w:hAnsi="Arial" w:cs="Arial"/>
        </w:rPr>
      </w:pPr>
    </w:p>
    <w:p w14:paraId="0444FE63" w14:textId="77777777" w:rsidR="005B43C5" w:rsidRPr="00B04D0D" w:rsidRDefault="005B43C5" w:rsidP="005B43C5">
      <w:pPr>
        <w:pStyle w:val="Footer"/>
        <w:rPr>
          <w:rFonts w:ascii="Arial" w:hAnsi="Arial" w:cs="Arial"/>
          <w:i/>
        </w:rPr>
      </w:pPr>
      <w:bookmarkStart w:id="1" w:name="ProjectType"/>
      <w:bookmarkEnd w:id="1"/>
      <w:r w:rsidRPr="00B04D0D">
        <w:rPr>
          <w:rFonts w:ascii="Arial" w:hAnsi="Arial" w:cs="Arial"/>
          <w:i/>
        </w:rPr>
        <w:t>Request for extension of project/programme completion date</w:t>
      </w:r>
    </w:p>
    <w:p w14:paraId="65DFD00A" w14:textId="77777777" w:rsidR="005B43C5" w:rsidRPr="00B04D0D" w:rsidRDefault="005B43C5" w:rsidP="005B43C5">
      <w:pPr>
        <w:pStyle w:val="Footer"/>
        <w:rPr>
          <w:rFonts w:ascii="Arial" w:hAnsi="Arial" w:cs="Arial"/>
        </w:rPr>
      </w:pPr>
    </w:p>
    <w:tbl>
      <w:tblPr>
        <w:tblStyle w:val="TableGrid"/>
        <w:tblW w:w="0" w:type="auto"/>
        <w:tblLook w:val="04A0" w:firstRow="1" w:lastRow="0" w:firstColumn="1" w:lastColumn="0" w:noHBand="0" w:noVBand="1"/>
      </w:tblPr>
      <w:tblGrid>
        <w:gridCol w:w="2388"/>
        <w:gridCol w:w="2304"/>
        <w:gridCol w:w="2354"/>
        <w:gridCol w:w="2304"/>
      </w:tblGrid>
      <w:tr w:rsidR="00B04D0D" w:rsidRPr="00B04D0D" w14:paraId="7B3728B8" w14:textId="77777777" w:rsidTr="00114C14">
        <w:trPr>
          <w:trHeight w:val="503"/>
        </w:trPr>
        <w:tc>
          <w:tcPr>
            <w:tcW w:w="9576" w:type="dxa"/>
            <w:gridSpan w:val="4"/>
          </w:tcPr>
          <w:p w14:paraId="563CF2B0" w14:textId="77777777" w:rsidR="005B43C5" w:rsidRPr="00B04D0D" w:rsidRDefault="005B43C5" w:rsidP="00114C14">
            <w:pPr>
              <w:pStyle w:val="Footer"/>
              <w:rPr>
                <w:rFonts w:ascii="Arial" w:hAnsi="Arial" w:cs="Arial"/>
                <w:b/>
              </w:rPr>
            </w:pPr>
            <w:r w:rsidRPr="00B04D0D">
              <w:rPr>
                <w:rFonts w:ascii="Arial" w:hAnsi="Arial" w:cs="Arial"/>
                <w:b/>
              </w:rPr>
              <w:t>Implementing Entity Name:</w:t>
            </w:r>
          </w:p>
        </w:tc>
      </w:tr>
      <w:tr w:rsidR="00B04D0D" w:rsidRPr="00B04D0D" w14:paraId="4C29DBE7" w14:textId="77777777" w:rsidTr="00114C14">
        <w:trPr>
          <w:trHeight w:val="530"/>
        </w:trPr>
        <w:tc>
          <w:tcPr>
            <w:tcW w:w="9576" w:type="dxa"/>
            <w:gridSpan w:val="4"/>
          </w:tcPr>
          <w:p w14:paraId="0E22126F" w14:textId="77777777" w:rsidR="005B43C5" w:rsidRPr="00B04D0D" w:rsidDel="002009FA" w:rsidRDefault="005B43C5" w:rsidP="00114C14">
            <w:pPr>
              <w:pStyle w:val="Footer"/>
              <w:rPr>
                <w:rFonts w:ascii="Arial" w:hAnsi="Arial" w:cs="Arial"/>
                <w:b/>
              </w:rPr>
            </w:pPr>
            <w:r w:rsidRPr="00B04D0D">
              <w:rPr>
                <w:rFonts w:ascii="Arial" w:hAnsi="Arial" w:cs="Arial"/>
                <w:b/>
              </w:rPr>
              <w:t>AF Project/programme ID:</w:t>
            </w:r>
          </w:p>
        </w:tc>
      </w:tr>
      <w:tr w:rsidR="00B04D0D" w:rsidRPr="00B04D0D" w14:paraId="6706A0BE" w14:textId="77777777" w:rsidTr="00114C14">
        <w:tc>
          <w:tcPr>
            <w:tcW w:w="9576" w:type="dxa"/>
            <w:gridSpan w:val="4"/>
          </w:tcPr>
          <w:p w14:paraId="7CE613DE" w14:textId="77777777" w:rsidR="005B43C5" w:rsidRPr="00B04D0D" w:rsidRDefault="005B43C5" w:rsidP="00114C14">
            <w:pPr>
              <w:pStyle w:val="Footer"/>
              <w:rPr>
                <w:rFonts w:ascii="Arial" w:hAnsi="Arial" w:cs="Arial"/>
                <w:b/>
              </w:rPr>
            </w:pPr>
            <w:r w:rsidRPr="00B04D0D">
              <w:rPr>
                <w:rFonts w:ascii="Arial" w:hAnsi="Arial" w:cs="Arial"/>
                <w:b/>
              </w:rPr>
              <w:t>Project/programme Title:</w:t>
            </w:r>
          </w:p>
          <w:p w14:paraId="21951B85" w14:textId="77777777" w:rsidR="005B43C5" w:rsidRPr="00B04D0D" w:rsidRDefault="005B43C5" w:rsidP="00114C14">
            <w:pPr>
              <w:pStyle w:val="Footer"/>
              <w:rPr>
                <w:rFonts w:ascii="Arial" w:hAnsi="Arial" w:cs="Arial"/>
              </w:rPr>
            </w:pPr>
          </w:p>
          <w:p w14:paraId="704D7822" w14:textId="77777777" w:rsidR="005B43C5" w:rsidRPr="00B04D0D" w:rsidRDefault="005B43C5" w:rsidP="00114C14">
            <w:pPr>
              <w:pStyle w:val="Footer"/>
              <w:rPr>
                <w:rFonts w:ascii="Arial" w:hAnsi="Arial" w:cs="Arial"/>
              </w:rPr>
            </w:pPr>
          </w:p>
        </w:tc>
      </w:tr>
      <w:tr w:rsidR="00B04D0D" w:rsidRPr="00B04D0D" w14:paraId="4656BB70" w14:textId="77777777" w:rsidTr="00114C14">
        <w:tc>
          <w:tcPr>
            <w:tcW w:w="9576" w:type="dxa"/>
            <w:gridSpan w:val="4"/>
          </w:tcPr>
          <w:p w14:paraId="0451848D" w14:textId="77777777" w:rsidR="005B43C5" w:rsidRPr="00B04D0D" w:rsidRDefault="005B43C5" w:rsidP="00114C14">
            <w:pPr>
              <w:pStyle w:val="Footer"/>
              <w:rPr>
                <w:rFonts w:ascii="Arial" w:hAnsi="Arial" w:cs="Arial"/>
              </w:rPr>
            </w:pPr>
            <w:r w:rsidRPr="00B04D0D">
              <w:rPr>
                <w:rFonts w:ascii="Arial" w:hAnsi="Arial" w:cs="Arial"/>
                <w:b/>
              </w:rPr>
              <w:t>Country</w:t>
            </w:r>
            <w:r w:rsidRPr="00B04D0D">
              <w:rPr>
                <w:rFonts w:ascii="Arial" w:hAnsi="Arial" w:cs="Arial"/>
              </w:rPr>
              <w:t>:</w:t>
            </w:r>
          </w:p>
        </w:tc>
      </w:tr>
      <w:tr w:rsidR="00B04D0D" w:rsidRPr="00B04D0D" w14:paraId="0A708B36" w14:textId="77777777" w:rsidTr="00114C14">
        <w:tc>
          <w:tcPr>
            <w:tcW w:w="2394" w:type="dxa"/>
          </w:tcPr>
          <w:p w14:paraId="08618398" w14:textId="77777777" w:rsidR="005B43C5" w:rsidRPr="00B04D0D" w:rsidRDefault="005B43C5" w:rsidP="00114C14">
            <w:pPr>
              <w:pStyle w:val="Footer"/>
              <w:rPr>
                <w:rFonts w:ascii="Arial" w:hAnsi="Arial" w:cs="Arial"/>
              </w:rPr>
            </w:pPr>
            <w:r w:rsidRPr="00B04D0D">
              <w:rPr>
                <w:rFonts w:ascii="Arial" w:hAnsi="Arial" w:cs="Arial"/>
                <w:b/>
              </w:rPr>
              <w:t>Project/Programme Approval</w:t>
            </w:r>
            <w:r w:rsidRPr="00B04D0D">
              <w:rPr>
                <w:rFonts w:ascii="Arial" w:hAnsi="Arial" w:cs="Arial"/>
              </w:rPr>
              <w:t xml:space="preserve"> (date)</w:t>
            </w:r>
          </w:p>
        </w:tc>
        <w:tc>
          <w:tcPr>
            <w:tcW w:w="7182" w:type="dxa"/>
            <w:gridSpan w:val="3"/>
          </w:tcPr>
          <w:p w14:paraId="200211C6" w14:textId="77777777" w:rsidR="005B43C5" w:rsidRPr="00B04D0D" w:rsidRDefault="005B43C5" w:rsidP="00114C14">
            <w:pPr>
              <w:pStyle w:val="Footer"/>
              <w:rPr>
                <w:rFonts w:ascii="Arial" w:hAnsi="Arial" w:cs="Arial"/>
              </w:rPr>
            </w:pPr>
          </w:p>
        </w:tc>
      </w:tr>
      <w:tr w:rsidR="005B43C5" w:rsidRPr="00B04D0D" w14:paraId="7EF622C8" w14:textId="77777777" w:rsidTr="00114C14">
        <w:tc>
          <w:tcPr>
            <w:tcW w:w="2394" w:type="dxa"/>
          </w:tcPr>
          <w:p w14:paraId="1A994586" w14:textId="77777777" w:rsidR="005B43C5" w:rsidRPr="00B04D0D" w:rsidRDefault="005B43C5" w:rsidP="00114C14">
            <w:pPr>
              <w:pStyle w:val="Footer"/>
              <w:rPr>
                <w:rFonts w:ascii="Arial" w:hAnsi="Arial" w:cs="Arial"/>
              </w:rPr>
            </w:pPr>
            <w:r w:rsidRPr="00B04D0D">
              <w:rPr>
                <w:rFonts w:ascii="Arial" w:hAnsi="Arial" w:cs="Arial"/>
                <w:b/>
              </w:rPr>
              <w:t>Expected Project/programme Completion</w:t>
            </w:r>
            <w:r w:rsidRPr="00B04D0D">
              <w:rPr>
                <w:rFonts w:ascii="Arial" w:hAnsi="Arial" w:cs="Arial"/>
              </w:rPr>
              <w:t xml:space="preserve"> (date)</w:t>
            </w:r>
          </w:p>
        </w:tc>
        <w:tc>
          <w:tcPr>
            <w:tcW w:w="2394" w:type="dxa"/>
          </w:tcPr>
          <w:p w14:paraId="050CF449" w14:textId="77777777" w:rsidR="005B43C5" w:rsidRPr="00B04D0D" w:rsidRDefault="005B43C5" w:rsidP="00114C14">
            <w:pPr>
              <w:pStyle w:val="Footer"/>
              <w:rPr>
                <w:rFonts w:ascii="Arial" w:hAnsi="Arial" w:cs="Arial"/>
              </w:rPr>
            </w:pPr>
          </w:p>
        </w:tc>
        <w:tc>
          <w:tcPr>
            <w:tcW w:w="2394" w:type="dxa"/>
          </w:tcPr>
          <w:p w14:paraId="5D043663" w14:textId="77777777" w:rsidR="005B43C5" w:rsidRPr="00B04D0D" w:rsidRDefault="005B43C5" w:rsidP="00114C14">
            <w:pPr>
              <w:pStyle w:val="Footer"/>
              <w:rPr>
                <w:rFonts w:ascii="Arial" w:hAnsi="Arial" w:cs="Arial"/>
              </w:rPr>
            </w:pPr>
            <w:r w:rsidRPr="00B04D0D">
              <w:rPr>
                <w:rFonts w:ascii="Arial" w:hAnsi="Arial" w:cs="Arial"/>
                <w:b/>
              </w:rPr>
              <w:t>Proposed Revised Completion</w:t>
            </w:r>
            <w:r w:rsidRPr="00B04D0D">
              <w:rPr>
                <w:rFonts w:ascii="Arial" w:hAnsi="Arial" w:cs="Arial"/>
              </w:rPr>
              <w:t xml:space="preserve"> (date):</w:t>
            </w:r>
          </w:p>
        </w:tc>
        <w:tc>
          <w:tcPr>
            <w:tcW w:w="2394" w:type="dxa"/>
          </w:tcPr>
          <w:p w14:paraId="05A751B4" w14:textId="77777777" w:rsidR="005B43C5" w:rsidRPr="00B04D0D" w:rsidRDefault="005B43C5" w:rsidP="00114C14">
            <w:pPr>
              <w:pStyle w:val="Footer"/>
              <w:rPr>
                <w:rFonts w:ascii="Arial" w:hAnsi="Arial" w:cs="Arial"/>
              </w:rPr>
            </w:pPr>
          </w:p>
        </w:tc>
      </w:tr>
    </w:tbl>
    <w:p w14:paraId="43A13BEE" w14:textId="77777777" w:rsidR="005B43C5" w:rsidRPr="00B04D0D" w:rsidRDefault="005B43C5" w:rsidP="005B43C5">
      <w:pPr>
        <w:pStyle w:val="Footer"/>
        <w:rPr>
          <w:rFonts w:ascii="Arial" w:hAnsi="Arial" w:cs="Arial"/>
        </w:rPr>
      </w:pPr>
    </w:p>
    <w:p w14:paraId="1B84FB3F" w14:textId="77777777" w:rsidR="005B43C5" w:rsidRPr="00B04D0D" w:rsidRDefault="005B43C5" w:rsidP="005B43C5">
      <w:pPr>
        <w:rPr>
          <w:rFonts w:ascii="Arial" w:hAnsi="Arial" w:cs="Arial"/>
          <w:smallCaps/>
          <w:sz w:val="18"/>
          <w:szCs w:val="18"/>
        </w:rPr>
      </w:pPr>
      <w:bookmarkStart w:id="2" w:name="OLE_LINK1"/>
      <w:bookmarkStart w:id="3" w:name="OLE_LINK2"/>
      <w:r w:rsidRPr="00B04D0D">
        <w:rPr>
          <w:rFonts w:ascii="Arial" w:hAnsi="Arial" w:cs="Arial"/>
          <w:i/>
        </w:rPr>
        <w:t>Reasons/justifications for the extension of project/programme completion</w:t>
      </w:r>
      <w:r w:rsidRPr="00B04D0D">
        <w:rPr>
          <w:rFonts w:ascii="Arial" w:hAnsi="Arial" w:cs="Arial"/>
        </w:rPr>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180"/>
      </w:tblGrid>
      <w:tr w:rsidR="00B04D0D" w:rsidRPr="00B04D0D" w14:paraId="692CE66B" w14:textId="77777777" w:rsidTr="00114C14">
        <w:trPr>
          <w:jc w:val="center"/>
        </w:trPr>
        <w:tc>
          <w:tcPr>
            <w:tcW w:w="9180" w:type="dxa"/>
            <w:tcBorders>
              <w:bottom w:val="single" w:sz="4" w:space="0" w:color="auto"/>
            </w:tcBorders>
            <w:shd w:val="clear" w:color="auto" w:fill="FFFFFF"/>
          </w:tcPr>
          <w:p w14:paraId="57A754EF" w14:textId="77777777" w:rsidR="005B43C5" w:rsidRPr="00B04D0D" w:rsidRDefault="005B43C5" w:rsidP="00114C14">
            <w:r w:rsidRPr="00B04D0D">
              <w:fldChar w:fldCharType="begin">
                <w:ffData>
                  <w:name w:val="Text250"/>
                  <w:enabled/>
                  <w:calcOnExit w:val="0"/>
                  <w:textInput/>
                </w:ffData>
              </w:fldChar>
            </w:r>
            <w:bookmarkStart w:id="4" w:name="Text250"/>
            <w:r w:rsidRPr="00B04D0D">
              <w:instrText xml:space="preserve"> FORMTEXT </w:instrText>
            </w:r>
            <w:r w:rsidRPr="00B04D0D">
              <w:fldChar w:fldCharType="separate"/>
            </w:r>
            <w:r w:rsidRPr="00B04D0D">
              <w:rPr>
                <w:noProof/>
              </w:rPr>
              <w:t> </w:t>
            </w:r>
            <w:r w:rsidRPr="00B04D0D">
              <w:rPr>
                <w:noProof/>
              </w:rPr>
              <w:t> </w:t>
            </w:r>
            <w:r w:rsidRPr="00B04D0D">
              <w:rPr>
                <w:noProof/>
              </w:rPr>
              <w:t> </w:t>
            </w:r>
            <w:r w:rsidRPr="00B04D0D">
              <w:rPr>
                <w:noProof/>
              </w:rPr>
              <w:t> </w:t>
            </w:r>
            <w:r w:rsidRPr="00B04D0D">
              <w:rPr>
                <w:noProof/>
              </w:rPr>
              <w:t> </w:t>
            </w:r>
            <w:r w:rsidRPr="00B04D0D">
              <w:fldChar w:fldCharType="end"/>
            </w:r>
            <w:bookmarkEnd w:id="4"/>
          </w:p>
          <w:p w14:paraId="497245BE" w14:textId="77777777" w:rsidR="005B43C5" w:rsidRPr="00B04D0D" w:rsidRDefault="005B43C5" w:rsidP="00114C14"/>
          <w:p w14:paraId="3FEA5999" w14:textId="77777777" w:rsidR="005B43C5" w:rsidRPr="00B04D0D" w:rsidRDefault="005B43C5" w:rsidP="00114C14"/>
          <w:p w14:paraId="1C7C18AD" w14:textId="77777777" w:rsidR="005B43C5" w:rsidRPr="00B04D0D" w:rsidRDefault="005B43C5" w:rsidP="00114C14"/>
          <w:p w14:paraId="5FCB735F" w14:textId="77777777" w:rsidR="005B43C5" w:rsidRPr="00B04D0D" w:rsidRDefault="005B43C5" w:rsidP="00114C14"/>
          <w:p w14:paraId="1B15EB24" w14:textId="77777777" w:rsidR="005B43C5" w:rsidRPr="00B04D0D" w:rsidRDefault="005B43C5" w:rsidP="00114C14"/>
          <w:p w14:paraId="32EA7F93" w14:textId="77777777" w:rsidR="005B43C5" w:rsidRPr="00B04D0D" w:rsidRDefault="005B43C5" w:rsidP="00114C14"/>
        </w:tc>
      </w:tr>
    </w:tbl>
    <w:bookmarkEnd w:id="2"/>
    <w:bookmarkEnd w:id="3"/>
    <w:p w14:paraId="7A9083AA" w14:textId="77777777" w:rsidR="005B43C5" w:rsidRPr="00B04D0D" w:rsidRDefault="005B43C5" w:rsidP="005B43C5">
      <w:pPr>
        <w:ind w:right="900"/>
        <w:rPr>
          <w:rFonts w:ascii="Arial" w:hAnsi="Arial" w:cs="Arial"/>
          <w:i/>
        </w:rPr>
      </w:pPr>
      <w:r w:rsidRPr="00B04D0D">
        <w:rPr>
          <w:rFonts w:ascii="Arial" w:hAnsi="Arial" w:cs="Arial"/>
          <w:i/>
        </w:rPr>
        <w:t>Implementing Entity certification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9"/>
        <w:gridCol w:w="4779"/>
      </w:tblGrid>
      <w:tr w:rsidR="00B04D0D" w:rsidRPr="00B04D0D" w14:paraId="55D4102F" w14:textId="77777777" w:rsidTr="00114C14">
        <w:trPr>
          <w:cantSplit/>
          <w:trHeight w:val="377"/>
          <w:jc w:val="center"/>
        </w:trPr>
        <w:tc>
          <w:tcPr>
            <w:tcW w:w="9108" w:type="dxa"/>
            <w:gridSpan w:val="2"/>
          </w:tcPr>
          <w:p w14:paraId="15180713" w14:textId="77777777" w:rsidR="005B43C5" w:rsidRPr="00B04D0D" w:rsidRDefault="005B43C5" w:rsidP="00114C14">
            <w:pPr>
              <w:spacing w:after="120"/>
              <w:rPr>
                <w:rFonts w:ascii="Arial" w:hAnsi="Arial" w:cs="Arial"/>
              </w:rPr>
            </w:pPr>
            <w:r w:rsidRPr="00B04D0D">
              <w:rPr>
                <w:rFonts w:ascii="Arial" w:hAnsi="Arial" w:cs="Arial"/>
              </w:rPr>
              <w:t>This request has been prepared in accordance with Adaptation Fund policies and procedures, has been agreed by participating executing entities, and the designated authority (DA) has been notified.</w:t>
            </w:r>
          </w:p>
        </w:tc>
      </w:tr>
      <w:tr w:rsidR="00B04D0D" w:rsidRPr="00B04D0D" w14:paraId="4032A877" w14:textId="77777777" w:rsidTr="00114C14">
        <w:trPr>
          <w:trHeight w:val="764"/>
          <w:jc w:val="center"/>
        </w:trPr>
        <w:tc>
          <w:tcPr>
            <w:tcW w:w="9108" w:type="dxa"/>
            <w:gridSpan w:val="2"/>
          </w:tcPr>
          <w:p w14:paraId="437DC253" w14:textId="77777777" w:rsidR="005B43C5" w:rsidRPr="00B04D0D" w:rsidRDefault="005B43C5" w:rsidP="00114C14">
            <w:pPr>
              <w:rPr>
                <w:rFonts w:ascii="Arial" w:hAnsi="Arial" w:cs="Arial"/>
                <w:i/>
                <w:iCs/>
              </w:rPr>
            </w:pPr>
          </w:p>
          <w:p w14:paraId="4A94CF88" w14:textId="77777777" w:rsidR="005B43C5" w:rsidRPr="00B04D0D" w:rsidRDefault="005B43C5" w:rsidP="00114C14">
            <w:pPr>
              <w:rPr>
                <w:rFonts w:ascii="Arial" w:hAnsi="Arial" w:cs="Arial"/>
                <w:i/>
                <w:iCs/>
              </w:rPr>
            </w:pPr>
            <w:r w:rsidRPr="00B04D0D">
              <w:rPr>
                <w:rFonts w:ascii="Arial" w:hAnsi="Arial" w:cs="Arial"/>
                <w:i/>
                <w:iCs/>
              </w:rPr>
              <w:fldChar w:fldCharType="begin">
                <w:ffData>
                  <w:name w:val="Text36"/>
                  <w:enabled/>
                  <w:calcOnExit w:val="0"/>
                  <w:textInput>
                    <w:default w:val="Name &amp; Signature"/>
                  </w:textInput>
                </w:ffData>
              </w:fldChar>
            </w:r>
            <w:r w:rsidRPr="00B04D0D">
              <w:rPr>
                <w:rFonts w:ascii="Arial" w:hAnsi="Arial" w:cs="Arial"/>
                <w:i/>
                <w:iCs/>
              </w:rPr>
              <w:instrText xml:space="preserve"> FORMTEXT </w:instrText>
            </w:r>
            <w:r w:rsidRPr="00B04D0D">
              <w:rPr>
                <w:rFonts w:ascii="Arial" w:hAnsi="Arial" w:cs="Arial"/>
                <w:i/>
                <w:iCs/>
              </w:rPr>
            </w:r>
            <w:r w:rsidRPr="00B04D0D">
              <w:rPr>
                <w:rFonts w:ascii="Arial" w:hAnsi="Arial" w:cs="Arial"/>
                <w:i/>
                <w:iCs/>
              </w:rPr>
              <w:fldChar w:fldCharType="separate"/>
            </w:r>
            <w:r w:rsidRPr="00B04D0D">
              <w:rPr>
                <w:rFonts w:ascii="Arial" w:hAnsi="Arial" w:cs="Arial"/>
                <w:i/>
                <w:iCs/>
                <w:noProof/>
              </w:rPr>
              <w:t>Name &amp; Signature</w:t>
            </w:r>
            <w:r w:rsidRPr="00B04D0D">
              <w:rPr>
                <w:rFonts w:ascii="Arial" w:hAnsi="Arial" w:cs="Arial"/>
                <w:i/>
                <w:iCs/>
              </w:rPr>
              <w:fldChar w:fldCharType="end"/>
            </w:r>
          </w:p>
          <w:p w14:paraId="49EA6507" w14:textId="77777777" w:rsidR="005B43C5" w:rsidRPr="00B04D0D" w:rsidRDefault="005B43C5" w:rsidP="00114C14">
            <w:pPr>
              <w:rPr>
                <w:rFonts w:ascii="Arial" w:hAnsi="Arial" w:cs="Arial"/>
              </w:rPr>
            </w:pPr>
            <w:r w:rsidRPr="00B04D0D">
              <w:rPr>
                <w:rFonts w:ascii="Arial" w:hAnsi="Arial" w:cs="Arial"/>
              </w:rPr>
              <w:t>Project/programme contact person</w:t>
            </w:r>
          </w:p>
        </w:tc>
      </w:tr>
      <w:tr w:rsidR="005B43C5" w:rsidRPr="00B04D0D" w14:paraId="6B2C2ED1" w14:textId="77777777" w:rsidTr="00114C14">
        <w:trPr>
          <w:jc w:val="center"/>
        </w:trPr>
        <w:tc>
          <w:tcPr>
            <w:tcW w:w="4329" w:type="dxa"/>
          </w:tcPr>
          <w:p w14:paraId="7275BEC9" w14:textId="77777777" w:rsidR="005B43C5" w:rsidRPr="00B04D0D" w:rsidRDefault="005B43C5" w:rsidP="00114C14">
            <w:r w:rsidRPr="00B04D0D">
              <w:t xml:space="preserve">Date: </w:t>
            </w:r>
            <w:r w:rsidRPr="00B04D0D">
              <w:rPr>
                <w:i/>
                <w:iCs/>
              </w:rPr>
              <w:fldChar w:fldCharType="begin">
                <w:ffData>
                  <w:name w:val="Text34"/>
                  <w:enabled/>
                  <w:calcOnExit w:val="0"/>
                  <w:helpText w:type="text" w:val="Date of approval."/>
                  <w:statusText w:type="text" w:val="Date of approval."/>
                  <w:textInput>
                    <w:default w:val="(Month, Day, Year)"/>
                  </w:textInput>
                </w:ffData>
              </w:fldChar>
            </w:r>
            <w:r w:rsidRPr="00B04D0D">
              <w:rPr>
                <w:i/>
                <w:iCs/>
              </w:rPr>
              <w:instrText xml:space="preserve"> FORMTEXT </w:instrText>
            </w:r>
            <w:r w:rsidRPr="00B04D0D">
              <w:rPr>
                <w:i/>
                <w:iCs/>
              </w:rPr>
            </w:r>
            <w:r w:rsidRPr="00B04D0D">
              <w:rPr>
                <w:i/>
                <w:iCs/>
              </w:rPr>
              <w:fldChar w:fldCharType="separate"/>
            </w:r>
            <w:r w:rsidRPr="00B04D0D">
              <w:rPr>
                <w:i/>
                <w:iCs/>
                <w:noProof/>
              </w:rPr>
              <w:t>(Month, Day, Year)</w:t>
            </w:r>
            <w:r w:rsidRPr="00B04D0D">
              <w:rPr>
                <w:i/>
                <w:iCs/>
              </w:rPr>
              <w:fldChar w:fldCharType="end"/>
            </w:r>
          </w:p>
        </w:tc>
        <w:tc>
          <w:tcPr>
            <w:tcW w:w="4779" w:type="dxa"/>
          </w:tcPr>
          <w:p w14:paraId="2A2511E4" w14:textId="77777777" w:rsidR="005B43C5" w:rsidRPr="00B04D0D" w:rsidRDefault="005B43C5" w:rsidP="00114C14">
            <w:pPr>
              <w:rPr>
                <w:rFonts w:ascii="Arial" w:hAnsi="Arial" w:cs="Arial"/>
              </w:rPr>
            </w:pPr>
            <w:r w:rsidRPr="00B04D0D">
              <w:rPr>
                <w:rFonts w:ascii="Arial" w:hAnsi="Arial" w:cs="Arial"/>
              </w:rPr>
              <w:t>Tel. and Email:</w:t>
            </w:r>
            <w:r w:rsidRPr="00B04D0D">
              <w:rPr>
                <w:rFonts w:ascii="Arial" w:hAnsi="Arial" w:cs="Arial"/>
              </w:rPr>
              <w:fldChar w:fldCharType="begin">
                <w:ffData>
                  <w:name w:val="Text37"/>
                  <w:enabled/>
                  <w:calcOnExit w:val="0"/>
                  <w:textInput/>
                </w:ffData>
              </w:fldChar>
            </w:r>
            <w:r w:rsidRPr="00B04D0D">
              <w:rPr>
                <w:rFonts w:ascii="Arial" w:hAnsi="Arial" w:cs="Arial"/>
              </w:rPr>
              <w:instrText xml:space="preserve"> FORMTEXT </w:instrText>
            </w:r>
            <w:r w:rsidRPr="00B04D0D">
              <w:rPr>
                <w:rFonts w:ascii="Arial" w:hAnsi="Arial" w:cs="Arial"/>
              </w:rPr>
            </w:r>
            <w:r w:rsidRPr="00B04D0D">
              <w:rPr>
                <w:rFonts w:ascii="Arial" w:hAnsi="Arial" w:cs="Arial"/>
              </w:rPr>
              <w:fldChar w:fldCharType="separate"/>
            </w:r>
            <w:r w:rsidRPr="00B04D0D">
              <w:rPr>
                <w:rFonts w:ascii="Arial" w:hAnsi="Arial" w:cs="Arial"/>
                <w:noProof/>
              </w:rPr>
              <w:t> </w:t>
            </w:r>
            <w:r w:rsidRPr="00B04D0D">
              <w:rPr>
                <w:rFonts w:ascii="Arial" w:hAnsi="Arial" w:cs="Arial"/>
                <w:noProof/>
              </w:rPr>
              <w:t> </w:t>
            </w:r>
            <w:r w:rsidRPr="00B04D0D">
              <w:rPr>
                <w:rFonts w:ascii="Arial" w:hAnsi="Arial" w:cs="Arial"/>
                <w:noProof/>
              </w:rPr>
              <w:t> </w:t>
            </w:r>
            <w:r w:rsidRPr="00B04D0D">
              <w:rPr>
                <w:rFonts w:ascii="Arial" w:hAnsi="Arial" w:cs="Arial"/>
                <w:noProof/>
              </w:rPr>
              <w:t> </w:t>
            </w:r>
            <w:r w:rsidRPr="00B04D0D">
              <w:rPr>
                <w:rFonts w:ascii="Arial" w:hAnsi="Arial" w:cs="Arial"/>
                <w:noProof/>
              </w:rPr>
              <w:t> </w:t>
            </w:r>
            <w:r w:rsidRPr="00B04D0D">
              <w:rPr>
                <w:rFonts w:ascii="Arial" w:hAnsi="Arial" w:cs="Arial"/>
              </w:rPr>
              <w:fldChar w:fldCharType="end"/>
            </w:r>
          </w:p>
        </w:tc>
      </w:tr>
    </w:tbl>
    <w:p w14:paraId="190D03B6" w14:textId="77777777" w:rsidR="005B43C5" w:rsidRPr="00B04D0D" w:rsidRDefault="005B43C5" w:rsidP="005B43C5">
      <w:pPr>
        <w:ind w:left="360" w:right="900"/>
      </w:pPr>
    </w:p>
    <w:p w14:paraId="2354134B" w14:textId="77777777" w:rsidR="005B43C5" w:rsidRPr="00B04D0D" w:rsidRDefault="00525FD9" w:rsidP="00525FD9">
      <w:pPr>
        <w:tabs>
          <w:tab w:val="center" w:pos="4410"/>
        </w:tabs>
        <w:autoSpaceDE w:val="0"/>
        <w:autoSpaceDN w:val="0"/>
        <w:adjustRightInd w:val="0"/>
        <w:spacing w:after="0" w:line="240" w:lineRule="auto"/>
        <w:rPr>
          <w:rFonts w:ascii="Arial" w:hAnsi="Arial" w:cs="Arial"/>
        </w:rPr>
        <w:sectPr w:rsidR="005B43C5" w:rsidRPr="00B04D0D" w:rsidSect="00C30107">
          <w:pgSz w:w="12240" w:h="15840" w:code="1"/>
          <w:pgMar w:top="1440" w:right="1440" w:bottom="990" w:left="1440" w:header="720" w:footer="291" w:gutter="0"/>
          <w:cols w:space="720"/>
          <w:noEndnote/>
          <w:titlePg/>
          <w:docGrid w:linePitch="299"/>
        </w:sectPr>
      </w:pPr>
      <w:r>
        <w:rPr>
          <w:rFonts w:ascii="Arial" w:hAnsi="Arial" w:cs="Arial"/>
        </w:rPr>
        <w:tab/>
      </w:r>
    </w:p>
    <w:p w14:paraId="6B74E43C" w14:textId="77777777" w:rsidR="005B43C5" w:rsidRPr="00B04D0D" w:rsidRDefault="005B43C5" w:rsidP="005B43C5">
      <w:pPr>
        <w:rPr>
          <w:rFonts w:ascii="Arial" w:hAnsi="Arial" w:cs="Arial"/>
          <w:b/>
        </w:rPr>
      </w:pPr>
      <w:r w:rsidRPr="00B04D0D">
        <w:rPr>
          <w:rFonts w:ascii="Arial" w:hAnsi="Arial" w:cs="Arial"/>
          <w:b/>
          <w:noProof/>
          <w:sz w:val="32"/>
          <w:szCs w:val="32"/>
        </w:rPr>
        <w:lastRenderedPageBreak/>
        <mc:AlternateContent>
          <mc:Choice Requires="wps">
            <w:drawing>
              <wp:anchor distT="0" distB="0" distL="114300" distR="114300" simplePos="0" relativeHeight="251660288" behindDoc="0" locked="0" layoutInCell="1" allowOverlap="1" wp14:anchorId="0618E1C1" wp14:editId="0399509B">
                <wp:simplePos x="0" y="0"/>
                <wp:positionH relativeFrom="margin">
                  <wp:posOffset>6350</wp:posOffset>
                </wp:positionH>
                <wp:positionV relativeFrom="paragraph">
                  <wp:posOffset>304800</wp:posOffset>
                </wp:positionV>
                <wp:extent cx="8442960" cy="15240"/>
                <wp:effectExtent l="0" t="0" r="34290" b="22860"/>
                <wp:wrapNone/>
                <wp:docPr id="4" name="Straight Connector 4"/>
                <wp:cNvGraphicFramePr/>
                <a:graphic xmlns:a="http://schemas.openxmlformats.org/drawingml/2006/main">
                  <a:graphicData uri="http://schemas.microsoft.com/office/word/2010/wordprocessingShape">
                    <wps:wsp>
                      <wps:cNvCnPr/>
                      <wps:spPr>
                        <a:xfrm flipV="1">
                          <a:off x="0" y="0"/>
                          <a:ext cx="8442960" cy="15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E3E9E4" id="Straight Connector 4" o:spid="_x0000_s1026" style="position:absolute;flip:y;z-index:251660288;visibility:visible;mso-wrap-style:square;mso-wrap-distance-left:9pt;mso-wrap-distance-top:0;mso-wrap-distance-right:9pt;mso-wrap-distance-bottom:0;mso-position-horizontal:absolute;mso-position-horizontal-relative:margin;mso-position-vertical:absolute;mso-position-vertical-relative:text" from=".5pt,24pt" to="665.3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" strokecolor="black [3213]" strokeweight="1pt">
                <v:stroke joinstyle="miter"/>
                <w10:wrap anchorx="margin"/>
              </v:line>
            </w:pict>
          </mc:Fallback>
        </mc:AlternateContent>
      </w:r>
      <w:r w:rsidRPr="00B04D0D">
        <w:rPr>
          <w:rFonts w:ascii="Arial" w:hAnsi="Arial" w:cs="Arial"/>
          <w:b/>
        </w:rPr>
        <w:t xml:space="preserve">ANNEX B: NOTIFICATION OF DELAY IN PROJECT COMPLETION FOR THE PROJECT FORMULATION GRANT </w:t>
      </w:r>
    </w:p>
    <w:p w14:paraId="7E64B047" w14:textId="77777777" w:rsidR="005B43C5" w:rsidRPr="00B04D0D" w:rsidRDefault="005B43C5" w:rsidP="005B43C5">
      <w:pPr>
        <w:ind w:right="90"/>
        <w:rPr>
          <w:rFonts w:ascii="Arial" w:hAnsi="Arial" w:cs="Arial"/>
          <w:b/>
          <w:sz w:val="21"/>
          <w:szCs w:val="21"/>
          <w:highlight w:val="lightGray"/>
        </w:rPr>
      </w:pPr>
      <w:r w:rsidRPr="00B04D0D">
        <w:rPr>
          <w:rFonts w:ascii="Arial" w:hAnsi="Arial" w:cs="Arial"/>
          <w:b/>
          <w:sz w:val="21"/>
          <w:szCs w:val="21"/>
          <w:highlight w:val="lightGray"/>
        </w:rPr>
        <w:t xml:space="preserve"> NOTIFICATION AT LEAST TWO MONTHS BEFORE PROJECT COMPLETION DATE FOLLOWING THE FIRST DISBURSEMENT OF THE GRANT BY THE NIE  </w:t>
      </w:r>
    </w:p>
    <w:p w14:paraId="77CB95F1" w14:textId="77777777" w:rsidR="005B43C5" w:rsidRPr="00B04D0D" w:rsidRDefault="005B43C5" w:rsidP="005B43C5">
      <w:pPr>
        <w:spacing w:after="0"/>
        <w:rPr>
          <w:rFonts w:ascii="Arial" w:hAnsi="Arial" w:cs="Arial"/>
          <w:sz w:val="21"/>
          <w:szCs w:val="21"/>
        </w:rPr>
      </w:pPr>
      <w:r w:rsidRPr="00B04D0D">
        <w:rPr>
          <w:rFonts w:ascii="Arial" w:hAnsi="Arial" w:cs="Arial"/>
          <w:b/>
          <w:sz w:val="21"/>
          <w:szCs w:val="21"/>
        </w:rPr>
        <w:t>Adaptation Fund Project ID:</w:t>
      </w:r>
      <w:r w:rsidRPr="00B04D0D">
        <w:rPr>
          <w:rFonts w:ascii="Arial" w:hAnsi="Arial" w:cs="Arial"/>
          <w:sz w:val="21"/>
          <w:szCs w:val="21"/>
        </w:rPr>
        <w:t xml:space="preserve"> </w:t>
      </w:r>
    </w:p>
    <w:p w14:paraId="58442C05" w14:textId="77777777" w:rsidR="005B43C5" w:rsidRPr="00B04D0D" w:rsidRDefault="005B43C5" w:rsidP="005B43C5">
      <w:pPr>
        <w:tabs>
          <w:tab w:val="left" w:pos="1416"/>
        </w:tabs>
        <w:spacing w:after="0"/>
        <w:rPr>
          <w:rFonts w:ascii="Arial" w:hAnsi="Arial" w:cs="Arial"/>
          <w:sz w:val="21"/>
          <w:szCs w:val="21"/>
        </w:rPr>
      </w:pPr>
      <w:r w:rsidRPr="00B04D0D">
        <w:rPr>
          <w:rFonts w:ascii="Arial" w:hAnsi="Arial" w:cs="Arial"/>
          <w:b/>
          <w:sz w:val="21"/>
          <w:szCs w:val="21"/>
        </w:rPr>
        <w:t>Country:</w:t>
      </w:r>
      <w:r w:rsidRPr="00B04D0D">
        <w:rPr>
          <w:rFonts w:ascii="Arial" w:hAnsi="Arial" w:cs="Arial"/>
          <w:sz w:val="21"/>
          <w:szCs w:val="21"/>
        </w:rPr>
        <w:t xml:space="preserve"> </w:t>
      </w:r>
      <w:r w:rsidRPr="00B04D0D">
        <w:rPr>
          <w:rFonts w:ascii="Arial" w:hAnsi="Arial" w:cs="Arial"/>
          <w:sz w:val="21"/>
          <w:szCs w:val="21"/>
        </w:rPr>
        <w:tab/>
      </w:r>
    </w:p>
    <w:p w14:paraId="4A59A431" w14:textId="77777777" w:rsidR="005B43C5" w:rsidRPr="00B04D0D" w:rsidRDefault="005B43C5" w:rsidP="005B43C5">
      <w:pPr>
        <w:spacing w:after="0"/>
        <w:rPr>
          <w:rFonts w:ascii="Arial" w:hAnsi="Arial" w:cs="Arial"/>
          <w:b/>
          <w:sz w:val="21"/>
          <w:szCs w:val="21"/>
        </w:rPr>
      </w:pPr>
      <w:r w:rsidRPr="00B04D0D">
        <w:rPr>
          <w:rFonts w:ascii="Arial" w:hAnsi="Arial" w:cs="Arial"/>
          <w:b/>
          <w:sz w:val="21"/>
          <w:szCs w:val="21"/>
        </w:rPr>
        <w:t xml:space="preserve">Title of Project/Programme: </w:t>
      </w:r>
    </w:p>
    <w:p w14:paraId="6BFCC69D" w14:textId="77777777" w:rsidR="005B43C5" w:rsidRPr="00B04D0D" w:rsidRDefault="005B43C5" w:rsidP="005B43C5">
      <w:pPr>
        <w:spacing w:after="0"/>
        <w:rPr>
          <w:rFonts w:ascii="Arial" w:hAnsi="Arial" w:cs="Arial"/>
          <w:sz w:val="21"/>
          <w:szCs w:val="21"/>
        </w:rPr>
      </w:pPr>
      <w:r w:rsidRPr="00B04D0D">
        <w:rPr>
          <w:rFonts w:ascii="Arial" w:hAnsi="Arial" w:cs="Arial"/>
          <w:b/>
          <w:sz w:val="21"/>
          <w:szCs w:val="21"/>
        </w:rPr>
        <w:t>Grant Type:</w:t>
      </w:r>
      <w:r w:rsidRPr="00B04D0D">
        <w:rPr>
          <w:rFonts w:ascii="Arial" w:hAnsi="Arial" w:cs="Arial"/>
          <w:sz w:val="21"/>
          <w:szCs w:val="21"/>
        </w:rPr>
        <w:t xml:space="preserve"> [Project Formulation Grant]</w:t>
      </w:r>
    </w:p>
    <w:p w14:paraId="5B5C5491" w14:textId="77777777" w:rsidR="005B43C5" w:rsidRPr="00B04D0D" w:rsidRDefault="005B43C5" w:rsidP="005B43C5">
      <w:pPr>
        <w:spacing w:after="0"/>
        <w:rPr>
          <w:rFonts w:ascii="Arial" w:hAnsi="Arial" w:cs="Arial"/>
          <w:b/>
          <w:sz w:val="21"/>
          <w:szCs w:val="21"/>
        </w:rPr>
      </w:pPr>
      <w:r w:rsidRPr="00B04D0D">
        <w:rPr>
          <w:rFonts w:ascii="Arial" w:hAnsi="Arial" w:cs="Arial"/>
          <w:b/>
          <w:sz w:val="21"/>
          <w:szCs w:val="21"/>
        </w:rPr>
        <w:t xml:space="preserve">Implementing Entity Name: </w:t>
      </w:r>
    </w:p>
    <w:p w14:paraId="00252F4C" w14:textId="77777777" w:rsidR="005B43C5" w:rsidRPr="00B04D0D" w:rsidRDefault="005B43C5" w:rsidP="005B43C5">
      <w:pPr>
        <w:rPr>
          <w:rFonts w:ascii="Arial" w:hAnsi="Arial" w:cs="Arial"/>
          <w:b/>
          <w:sz w:val="21"/>
          <w:szCs w:val="21"/>
        </w:rPr>
      </w:pPr>
      <w:r w:rsidRPr="00B04D0D">
        <w:rPr>
          <w:rFonts w:ascii="Arial" w:hAnsi="Arial" w:cs="Arial"/>
          <w:b/>
          <w:noProof/>
          <w:sz w:val="21"/>
          <w:szCs w:val="21"/>
        </w:rPr>
        <mc:AlternateContent>
          <mc:Choice Requires="wps">
            <w:drawing>
              <wp:anchor distT="0" distB="0" distL="114300" distR="114300" simplePos="0" relativeHeight="251659264" behindDoc="0" locked="0" layoutInCell="1" allowOverlap="1" wp14:anchorId="2BB5F339" wp14:editId="7E408BEC">
                <wp:simplePos x="0" y="0"/>
                <wp:positionH relativeFrom="margin">
                  <wp:posOffset>0</wp:posOffset>
                </wp:positionH>
                <wp:positionV relativeFrom="paragraph">
                  <wp:posOffset>192405</wp:posOffset>
                </wp:positionV>
                <wp:extent cx="8587740" cy="22860"/>
                <wp:effectExtent l="0" t="0" r="22860" b="34290"/>
                <wp:wrapNone/>
                <wp:docPr id="5" name="Straight Connector 5"/>
                <wp:cNvGraphicFramePr/>
                <a:graphic xmlns:a="http://schemas.openxmlformats.org/drawingml/2006/main">
                  <a:graphicData uri="http://schemas.microsoft.com/office/word/2010/wordprocessingShape">
                    <wps:wsp>
                      <wps:cNvCnPr/>
                      <wps:spPr>
                        <a:xfrm flipV="1">
                          <a:off x="0" y="0"/>
                          <a:ext cx="8587740" cy="2286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7844A8" id="Straight Connector 5"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15pt" to="676.2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" strokecolor="black [3213]" strokeweight="1pt">
                <v:stroke joinstyle="miter"/>
                <w10:wrap anchorx="margin"/>
              </v:line>
            </w:pict>
          </mc:Fallback>
        </mc:AlternateContent>
      </w:r>
      <w:r w:rsidRPr="00B04D0D">
        <w:t xml:space="preserve"> </w:t>
      </w:r>
      <w:r w:rsidRPr="00B04D0D">
        <w:rPr>
          <w:rFonts w:ascii="Arial" w:hAnsi="Arial" w:cs="Arial"/>
          <w:b/>
          <w:noProof/>
          <w:sz w:val="21"/>
          <w:szCs w:val="21"/>
        </w:rPr>
        <w:t>Executing Entity/ies</w:t>
      </w:r>
      <w:r w:rsidRPr="00B04D0D">
        <w:rPr>
          <w:rFonts w:ascii="Arial" w:hAnsi="Arial" w:cs="Arial"/>
          <w:b/>
          <w:sz w:val="21"/>
          <w:szCs w:val="21"/>
        </w:rPr>
        <w:t xml:space="preserve">: </w:t>
      </w:r>
    </w:p>
    <w:tbl>
      <w:tblPr>
        <w:tblStyle w:val="TableGrid"/>
        <w:tblW w:w="13542" w:type="dxa"/>
        <w:tblLook w:val="04A0" w:firstRow="1" w:lastRow="0" w:firstColumn="1" w:lastColumn="0" w:noHBand="0" w:noVBand="1"/>
      </w:tblPr>
      <w:tblGrid>
        <w:gridCol w:w="3055"/>
        <w:gridCol w:w="2250"/>
        <w:gridCol w:w="2610"/>
        <w:gridCol w:w="5627"/>
      </w:tblGrid>
      <w:tr w:rsidR="00B04D0D" w:rsidRPr="00B04D0D" w14:paraId="19AB75C7" w14:textId="77777777" w:rsidTr="00A968D6">
        <w:trPr>
          <w:trHeight w:val="782"/>
        </w:trPr>
        <w:tc>
          <w:tcPr>
            <w:tcW w:w="3055" w:type="dxa"/>
            <w:shd w:val="clear" w:color="auto" w:fill="92D050"/>
          </w:tcPr>
          <w:p w14:paraId="2D942A50" w14:textId="77777777" w:rsidR="005B43C5" w:rsidRPr="00B04D0D" w:rsidRDefault="005B43C5" w:rsidP="00114C14">
            <w:pPr>
              <w:jc w:val="center"/>
              <w:rPr>
                <w:rFonts w:ascii="Arial" w:hAnsi="Arial" w:cs="Arial"/>
                <w:b/>
                <w:sz w:val="21"/>
                <w:szCs w:val="21"/>
              </w:rPr>
            </w:pPr>
            <w:r w:rsidRPr="00B04D0D">
              <w:rPr>
                <w:rFonts w:ascii="Arial" w:hAnsi="Arial" w:cs="Arial"/>
                <w:b/>
                <w:sz w:val="21"/>
                <w:szCs w:val="21"/>
              </w:rPr>
              <w:t>List of Proposed Project Preparation Activities</w:t>
            </w:r>
          </w:p>
        </w:tc>
        <w:tc>
          <w:tcPr>
            <w:tcW w:w="2250" w:type="dxa"/>
            <w:shd w:val="clear" w:color="auto" w:fill="92D050"/>
          </w:tcPr>
          <w:p w14:paraId="2827FF47" w14:textId="77777777" w:rsidR="005B43C5" w:rsidRPr="00B04D0D" w:rsidRDefault="005B43C5" w:rsidP="00114C14">
            <w:pPr>
              <w:jc w:val="center"/>
              <w:rPr>
                <w:rFonts w:ascii="Arial" w:hAnsi="Arial" w:cs="Arial"/>
                <w:b/>
                <w:sz w:val="21"/>
                <w:szCs w:val="21"/>
              </w:rPr>
            </w:pPr>
            <w:r w:rsidRPr="00B04D0D">
              <w:rPr>
                <w:rFonts w:ascii="Arial" w:hAnsi="Arial" w:cs="Arial"/>
                <w:b/>
                <w:sz w:val="21"/>
                <w:szCs w:val="21"/>
              </w:rPr>
              <w:t>Expected Output of the PFG Activities</w:t>
            </w:r>
          </w:p>
        </w:tc>
        <w:tc>
          <w:tcPr>
            <w:tcW w:w="2610" w:type="dxa"/>
            <w:shd w:val="clear" w:color="auto" w:fill="92D050"/>
          </w:tcPr>
          <w:p w14:paraId="21792235" w14:textId="77777777" w:rsidR="005B43C5" w:rsidRPr="00B04D0D" w:rsidRDefault="005B43C5" w:rsidP="00114C14">
            <w:pPr>
              <w:rPr>
                <w:rFonts w:ascii="Arial" w:hAnsi="Arial" w:cs="Arial"/>
                <w:b/>
                <w:sz w:val="21"/>
                <w:szCs w:val="21"/>
              </w:rPr>
            </w:pPr>
            <w:r w:rsidRPr="00B04D0D">
              <w:rPr>
                <w:rFonts w:ascii="Arial" w:hAnsi="Arial" w:cs="Arial"/>
                <w:b/>
                <w:sz w:val="21"/>
                <w:szCs w:val="21"/>
              </w:rPr>
              <w:t>Output Achieved/Not Achieved</w:t>
            </w:r>
          </w:p>
        </w:tc>
        <w:tc>
          <w:tcPr>
            <w:tcW w:w="5627" w:type="dxa"/>
            <w:shd w:val="clear" w:color="auto" w:fill="92D050"/>
          </w:tcPr>
          <w:p w14:paraId="3F2215CF" w14:textId="77777777" w:rsidR="005B43C5" w:rsidRPr="00B04D0D" w:rsidRDefault="005B43C5" w:rsidP="00114C14">
            <w:pPr>
              <w:jc w:val="center"/>
              <w:rPr>
                <w:rFonts w:ascii="Arial" w:hAnsi="Arial" w:cs="Arial"/>
                <w:b/>
                <w:sz w:val="21"/>
                <w:szCs w:val="21"/>
              </w:rPr>
            </w:pPr>
            <w:r w:rsidRPr="00B04D0D">
              <w:rPr>
                <w:rFonts w:ascii="Arial" w:hAnsi="Arial" w:cs="Arial"/>
                <w:b/>
                <w:sz w:val="21"/>
                <w:szCs w:val="21"/>
              </w:rPr>
              <w:t>Comment/Explanation (also explain any deviation from initial plan)</w:t>
            </w:r>
          </w:p>
        </w:tc>
      </w:tr>
      <w:tr w:rsidR="00B04D0D" w:rsidRPr="00B04D0D" w14:paraId="24B1D411" w14:textId="77777777" w:rsidTr="00A968D6">
        <w:trPr>
          <w:trHeight w:val="256"/>
        </w:trPr>
        <w:tc>
          <w:tcPr>
            <w:tcW w:w="3055" w:type="dxa"/>
          </w:tcPr>
          <w:p w14:paraId="61D20305" w14:textId="77777777" w:rsidR="005B43C5" w:rsidRPr="00B04D0D" w:rsidRDefault="005B43C5" w:rsidP="00114C14">
            <w:pPr>
              <w:jc w:val="both"/>
              <w:rPr>
                <w:rFonts w:ascii="Arial" w:hAnsi="Arial" w:cs="Arial"/>
                <w:sz w:val="21"/>
                <w:szCs w:val="21"/>
              </w:rPr>
            </w:pPr>
          </w:p>
          <w:p w14:paraId="50CACBB4" w14:textId="77777777" w:rsidR="005B43C5" w:rsidRPr="00B04D0D" w:rsidRDefault="005B43C5" w:rsidP="00114C14">
            <w:pPr>
              <w:jc w:val="both"/>
              <w:rPr>
                <w:rFonts w:ascii="Arial" w:hAnsi="Arial" w:cs="Arial"/>
                <w:sz w:val="21"/>
                <w:szCs w:val="21"/>
              </w:rPr>
            </w:pPr>
          </w:p>
        </w:tc>
        <w:tc>
          <w:tcPr>
            <w:tcW w:w="2250" w:type="dxa"/>
          </w:tcPr>
          <w:p w14:paraId="0EF5A005" w14:textId="77777777" w:rsidR="005B43C5" w:rsidRPr="00B04D0D" w:rsidRDefault="005B43C5" w:rsidP="00114C14">
            <w:pPr>
              <w:jc w:val="both"/>
              <w:rPr>
                <w:rFonts w:ascii="Arial" w:hAnsi="Arial" w:cs="Arial"/>
                <w:sz w:val="21"/>
                <w:szCs w:val="21"/>
              </w:rPr>
            </w:pPr>
          </w:p>
        </w:tc>
        <w:tc>
          <w:tcPr>
            <w:tcW w:w="2610" w:type="dxa"/>
          </w:tcPr>
          <w:p w14:paraId="00089B50" w14:textId="77777777" w:rsidR="005B43C5" w:rsidRPr="00B04D0D" w:rsidRDefault="005B43C5" w:rsidP="00114C14">
            <w:pPr>
              <w:jc w:val="both"/>
              <w:rPr>
                <w:rFonts w:ascii="Arial" w:hAnsi="Arial" w:cs="Arial"/>
                <w:sz w:val="21"/>
                <w:szCs w:val="21"/>
              </w:rPr>
            </w:pPr>
          </w:p>
        </w:tc>
        <w:tc>
          <w:tcPr>
            <w:tcW w:w="5627" w:type="dxa"/>
          </w:tcPr>
          <w:p w14:paraId="653B0814" w14:textId="77777777" w:rsidR="005B43C5" w:rsidRPr="00B04D0D" w:rsidRDefault="005B43C5" w:rsidP="00114C14">
            <w:pPr>
              <w:jc w:val="both"/>
              <w:rPr>
                <w:rFonts w:ascii="Arial" w:hAnsi="Arial" w:cs="Arial"/>
                <w:sz w:val="21"/>
                <w:szCs w:val="21"/>
              </w:rPr>
            </w:pPr>
          </w:p>
        </w:tc>
      </w:tr>
      <w:tr w:rsidR="00B04D0D" w:rsidRPr="00B04D0D" w14:paraId="0F97CCD4" w14:textId="77777777" w:rsidTr="00A968D6">
        <w:trPr>
          <w:trHeight w:val="256"/>
        </w:trPr>
        <w:tc>
          <w:tcPr>
            <w:tcW w:w="3055" w:type="dxa"/>
          </w:tcPr>
          <w:p w14:paraId="55214766" w14:textId="77777777" w:rsidR="005B43C5" w:rsidRPr="00B04D0D" w:rsidRDefault="005B43C5" w:rsidP="00114C14">
            <w:pPr>
              <w:jc w:val="both"/>
              <w:rPr>
                <w:rFonts w:ascii="Arial" w:hAnsi="Arial" w:cs="Arial"/>
                <w:sz w:val="21"/>
                <w:szCs w:val="21"/>
              </w:rPr>
            </w:pPr>
          </w:p>
          <w:p w14:paraId="78BCE8DF" w14:textId="77777777" w:rsidR="005B43C5" w:rsidRPr="00B04D0D" w:rsidRDefault="005B43C5" w:rsidP="00114C14">
            <w:pPr>
              <w:jc w:val="both"/>
              <w:rPr>
                <w:rFonts w:ascii="Arial" w:hAnsi="Arial" w:cs="Arial"/>
                <w:sz w:val="21"/>
                <w:szCs w:val="21"/>
              </w:rPr>
            </w:pPr>
          </w:p>
        </w:tc>
        <w:tc>
          <w:tcPr>
            <w:tcW w:w="2250" w:type="dxa"/>
          </w:tcPr>
          <w:p w14:paraId="023EA488" w14:textId="77777777" w:rsidR="005B43C5" w:rsidRPr="00B04D0D" w:rsidRDefault="005B43C5" w:rsidP="00114C14">
            <w:pPr>
              <w:jc w:val="both"/>
              <w:rPr>
                <w:rFonts w:ascii="Arial" w:hAnsi="Arial" w:cs="Arial"/>
                <w:sz w:val="21"/>
                <w:szCs w:val="21"/>
              </w:rPr>
            </w:pPr>
          </w:p>
        </w:tc>
        <w:tc>
          <w:tcPr>
            <w:tcW w:w="2610" w:type="dxa"/>
          </w:tcPr>
          <w:p w14:paraId="383AB013" w14:textId="77777777" w:rsidR="005B43C5" w:rsidRPr="00B04D0D" w:rsidRDefault="005B43C5" w:rsidP="00114C14">
            <w:pPr>
              <w:jc w:val="both"/>
              <w:rPr>
                <w:rFonts w:ascii="Arial" w:hAnsi="Arial" w:cs="Arial"/>
                <w:sz w:val="21"/>
                <w:szCs w:val="21"/>
              </w:rPr>
            </w:pPr>
          </w:p>
        </w:tc>
        <w:tc>
          <w:tcPr>
            <w:tcW w:w="5627" w:type="dxa"/>
          </w:tcPr>
          <w:p w14:paraId="3E81AB5C" w14:textId="77777777" w:rsidR="005B43C5" w:rsidRPr="00B04D0D" w:rsidRDefault="005B43C5" w:rsidP="00114C14">
            <w:pPr>
              <w:jc w:val="both"/>
              <w:rPr>
                <w:rFonts w:ascii="Arial" w:hAnsi="Arial" w:cs="Arial"/>
                <w:sz w:val="21"/>
                <w:szCs w:val="21"/>
              </w:rPr>
            </w:pPr>
          </w:p>
        </w:tc>
      </w:tr>
      <w:tr w:rsidR="00B04D0D" w:rsidRPr="00B04D0D" w14:paraId="1AB84692" w14:textId="77777777" w:rsidTr="00A968D6">
        <w:trPr>
          <w:trHeight w:val="256"/>
        </w:trPr>
        <w:tc>
          <w:tcPr>
            <w:tcW w:w="3055" w:type="dxa"/>
          </w:tcPr>
          <w:p w14:paraId="4D99A3C7" w14:textId="77777777" w:rsidR="005B43C5" w:rsidRPr="00B04D0D" w:rsidRDefault="005B43C5" w:rsidP="00114C14">
            <w:pPr>
              <w:jc w:val="both"/>
              <w:rPr>
                <w:rFonts w:ascii="Arial" w:hAnsi="Arial" w:cs="Arial"/>
                <w:sz w:val="21"/>
                <w:szCs w:val="21"/>
              </w:rPr>
            </w:pPr>
          </w:p>
          <w:p w14:paraId="1A2CDD11" w14:textId="77777777" w:rsidR="005B43C5" w:rsidRPr="00B04D0D" w:rsidRDefault="005B43C5" w:rsidP="00114C14">
            <w:pPr>
              <w:jc w:val="both"/>
              <w:rPr>
                <w:rFonts w:ascii="Arial" w:hAnsi="Arial" w:cs="Arial"/>
                <w:sz w:val="21"/>
                <w:szCs w:val="21"/>
              </w:rPr>
            </w:pPr>
          </w:p>
        </w:tc>
        <w:tc>
          <w:tcPr>
            <w:tcW w:w="2250" w:type="dxa"/>
          </w:tcPr>
          <w:p w14:paraId="46298B80" w14:textId="77777777" w:rsidR="005B43C5" w:rsidRPr="00B04D0D" w:rsidRDefault="005B43C5" w:rsidP="00114C14">
            <w:pPr>
              <w:jc w:val="both"/>
              <w:rPr>
                <w:rFonts w:ascii="Arial" w:hAnsi="Arial" w:cs="Arial"/>
                <w:sz w:val="21"/>
                <w:szCs w:val="21"/>
              </w:rPr>
            </w:pPr>
          </w:p>
        </w:tc>
        <w:tc>
          <w:tcPr>
            <w:tcW w:w="2610" w:type="dxa"/>
          </w:tcPr>
          <w:p w14:paraId="42D97B6D" w14:textId="77777777" w:rsidR="005B43C5" w:rsidRPr="00B04D0D" w:rsidRDefault="005B43C5" w:rsidP="00114C14">
            <w:pPr>
              <w:jc w:val="both"/>
              <w:rPr>
                <w:rFonts w:ascii="Arial" w:hAnsi="Arial" w:cs="Arial"/>
                <w:sz w:val="21"/>
                <w:szCs w:val="21"/>
              </w:rPr>
            </w:pPr>
          </w:p>
        </w:tc>
        <w:tc>
          <w:tcPr>
            <w:tcW w:w="5627" w:type="dxa"/>
          </w:tcPr>
          <w:p w14:paraId="2C60DAD7" w14:textId="77777777" w:rsidR="005B43C5" w:rsidRPr="00B04D0D" w:rsidRDefault="005B43C5" w:rsidP="00114C14">
            <w:pPr>
              <w:jc w:val="both"/>
              <w:rPr>
                <w:rFonts w:ascii="Arial" w:hAnsi="Arial" w:cs="Arial"/>
                <w:sz w:val="21"/>
                <w:szCs w:val="21"/>
              </w:rPr>
            </w:pPr>
          </w:p>
        </w:tc>
      </w:tr>
      <w:tr w:rsidR="00B04D0D" w:rsidRPr="00B04D0D" w14:paraId="1CC0966D" w14:textId="77777777" w:rsidTr="00A968D6">
        <w:trPr>
          <w:trHeight w:val="256"/>
        </w:trPr>
        <w:tc>
          <w:tcPr>
            <w:tcW w:w="3055" w:type="dxa"/>
          </w:tcPr>
          <w:p w14:paraId="2A780810" w14:textId="77777777" w:rsidR="005B43C5" w:rsidRPr="00B04D0D" w:rsidRDefault="005B43C5" w:rsidP="00114C14">
            <w:pPr>
              <w:jc w:val="both"/>
              <w:rPr>
                <w:rFonts w:ascii="Arial" w:hAnsi="Arial" w:cs="Arial"/>
                <w:b/>
                <w:sz w:val="21"/>
                <w:szCs w:val="21"/>
              </w:rPr>
            </w:pPr>
            <w:r w:rsidRPr="00B04D0D">
              <w:rPr>
                <w:rFonts w:ascii="Arial" w:hAnsi="Arial" w:cs="Arial"/>
                <w:b/>
                <w:sz w:val="21"/>
                <w:szCs w:val="21"/>
              </w:rPr>
              <w:t>Budget</w:t>
            </w:r>
          </w:p>
        </w:tc>
        <w:tc>
          <w:tcPr>
            <w:tcW w:w="10487" w:type="dxa"/>
            <w:gridSpan w:val="3"/>
          </w:tcPr>
          <w:p w14:paraId="59DA0A0E" w14:textId="77777777" w:rsidR="005B43C5" w:rsidRPr="00B04D0D" w:rsidRDefault="005B43C5" w:rsidP="00114C14">
            <w:pPr>
              <w:jc w:val="both"/>
              <w:rPr>
                <w:rFonts w:ascii="Arial" w:hAnsi="Arial" w:cs="Arial"/>
                <w:sz w:val="21"/>
                <w:szCs w:val="21"/>
              </w:rPr>
            </w:pPr>
            <w:r w:rsidRPr="00B04D0D">
              <w:rPr>
                <w:rFonts w:ascii="Arial" w:hAnsi="Arial" w:cs="Arial"/>
                <w:sz w:val="21"/>
                <w:szCs w:val="21"/>
              </w:rPr>
              <w:t xml:space="preserve">State whether overall expenditure due to the delay is expected to be over or under the planned budget and give brief explanation for material changes in budget. </w:t>
            </w:r>
          </w:p>
        </w:tc>
      </w:tr>
      <w:tr w:rsidR="005B43C5" w:rsidRPr="00B04D0D" w14:paraId="77969048" w14:textId="77777777" w:rsidTr="00A968D6">
        <w:trPr>
          <w:trHeight w:val="256"/>
        </w:trPr>
        <w:tc>
          <w:tcPr>
            <w:tcW w:w="3055" w:type="dxa"/>
          </w:tcPr>
          <w:p w14:paraId="2357972F" w14:textId="77777777" w:rsidR="005B43C5" w:rsidRPr="00B04D0D" w:rsidRDefault="005B43C5" w:rsidP="00114C14">
            <w:pPr>
              <w:jc w:val="both"/>
              <w:rPr>
                <w:rFonts w:ascii="Arial" w:hAnsi="Arial" w:cs="Arial"/>
                <w:b/>
                <w:sz w:val="21"/>
                <w:szCs w:val="21"/>
              </w:rPr>
            </w:pPr>
            <w:r w:rsidRPr="00B04D0D">
              <w:rPr>
                <w:rFonts w:ascii="Arial" w:hAnsi="Arial" w:cs="Arial"/>
                <w:b/>
                <w:sz w:val="21"/>
                <w:szCs w:val="21"/>
              </w:rPr>
              <w:t>Overall outcome</w:t>
            </w:r>
          </w:p>
        </w:tc>
        <w:tc>
          <w:tcPr>
            <w:tcW w:w="10487" w:type="dxa"/>
            <w:gridSpan w:val="3"/>
          </w:tcPr>
          <w:p w14:paraId="724FB9C4" w14:textId="77777777" w:rsidR="005B43C5" w:rsidRPr="00B04D0D" w:rsidRDefault="005B43C5" w:rsidP="00114C14">
            <w:pPr>
              <w:jc w:val="both"/>
              <w:rPr>
                <w:rFonts w:ascii="Arial" w:hAnsi="Arial" w:cs="Arial"/>
                <w:sz w:val="21"/>
                <w:szCs w:val="21"/>
              </w:rPr>
            </w:pPr>
            <w:r w:rsidRPr="00B04D0D">
              <w:rPr>
                <w:rFonts w:ascii="Arial" w:hAnsi="Arial" w:cs="Arial"/>
                <w:sz w:val="21"/>
                <w:szCs w:val="21"/>
              </w:rPr>
              <w:t xml:space="preserve">State the reasons why the full project document cannot be submitted to the Board within 12 months of disbursement of the PFG and state the proposed new completion date. </w:t>
            </w:r>
          </w:p>
        </w:tc>
      </w:tr>
    </w:tbl>
    <w:p w14:paraId="662A1290" w14:textId="77777777" w:rsidR="005B43C5" w:rsidRPr="00B04D0D" w:rsidRDefault="005B43C5" w:rsidP="005B43C5">
      <w:pPr>
        <w:spacing w:after="0"/>
        <w:rPr>
          <w:rFonts w:ascii="Arial" w:hAnsi="Arial" w:cs="Arial"/>
          <w:b/>
          <w:sz w:val="21"/>
          <w:szCs w:val="21"/>
        </w:rPr>
      </w:pPr>
    </w:p>
    <w:p w14:paraId="77171A9E" w14:textId="77777777" w:rsidR="005B43C5" w:rsidRPr="00B04D0D" w:rsidRDefault="005B43C5" w:rsidP="005B43C5">
      <w:pPr>
        <w:rPr>
          <w:rFonts w:ascii="Arial" w:hAnsi="Arial" w:cs="Arial"/>
          <w:sz w:val="21"/>
          <w:szCs w:val="21"/>
        </w:rPr>
      </w:pPr>
      <w:r w:rsidRPr="00B04D0D">
        <w:rPr>
          <w:rFonts w:ascii="Arial" w:hAnsi="Arial" w:cs="Arial"/>
          <w:b/>
          <w:sz w:val="21"/>
          <w:szCs w:val="21"/>
        </w:rPr>
        <w:t xml:space="preserve">General Comment: </w:t>
      </w:r>
      <w:r w:rsidRPr="00B04D0D">
        <w:rPr>
          <w:rFonts w:ascii="Arial" w:hAnsi="Arial" w:cs="Arial"/>
          <w:sz w:val="21"/>
          <w:szCs w:val="21"/>
        </w:rPr>
        <w:t>[any comment on process or to the secretariat]</w:t>
      </w:r>
    </w:p>
    <w:p w14:paraId="4C650659" w14:textId="77777777" w:rsidR="005B43C5" w:rsidRPr="00B04D0D" w:rsidRDefault="005B43C5" w:rsidP="00DB17AE">
      <w:pPr>
        <w:rPr>
          <w:rFonts w:ascii="Arial" w:hAnsi="Arial" w:cs="Arial"/>
        </w:rPr>
      </w:pPr>
      <w:r w:rsidRPr="00B04D0D">
        <w:rPr>
          <w:rFonts w:ascii="Arial" w:hAnsi="Arial" w:cs="Arial"/>
          <w:b/>
          <w:sz w:val="21"/>
          <w:szCs w:val="21"/>
        </w:rPr>
        <w:t>Implementing Entity Contact Person: ________________________</w:t>
      </w:r>
      <w:r w:rsidRPr="00B04D0D">
        <w:rPr>
          <w:rFonts w:ascii="Arial" w:hAnsi="Arial" w:cs="Arial"/>
          <w:b/>
          <w:sz w:val="21"/>
          <w:szCs w:val="21"/>
        </w:rPr>
        <w:tab/>
      </w:r>
      <w:r w:rsidRPr="00B04D0D">
        <w:rPr>
          <w:rFonts w:ascii="Arial" w:hAnsi="Arial" w:cs="Arial"/>
          <w:b/>
          <w:sz w:val="21"/>
          <w:szCs w:val="21"/>
        </w:rPr>
        <w:tab/>
      </w:r>
      <w:r w:rsidRPr="00B04D0D">
        <w:rPr>
          <w:rFonts w:ascii="Arial" w:hAnsi="Arial" w:cs="Arial"/>
          <w:b/>
          <w:sz w:val="21"/>
          <w:szCs w:val="21"/>
        </w:rPr>
        <w:tab/>
      </w:r>
      <w:r w:rsidRPr="00B04D0D">
        <w:rPr>
          <w:rFonts w:ascii="Arial" w:hAnsi="Arial" w:cs="Arial"/>
          <w:b/>
          <w:sz w:val="21"/>
          <w:szCs w:val="21"/>
        </w:rPr>
        <w:tab/>
        <w:t>Email: _________________________</w:t>
      </w:r>
    </w:p>
    <w:p w14:paraId="5AB17459" w14:textId="77777777" w:rsidR="005B43C5" w:rsidRPr="00B04D0D" w:rsidRDefault="005B43C5" w:rsidP="005B43C5">
      <w:pPr>
        <w:autoSpaceDE w:val="0"/>
        <w:autoSpaceDN w:val="0"/>
        <w:adjustRightInd w:val="0"/>
        <w:spacing w:after="0" w:line="240" w:lineRule="auto"/>
        <w:rPr>
          <w:rFonts w:ascii="Arial" w:hAnsi="Arial" w:cs="Arial"/>
        </w:rPr>
        <w:sectPr w:rsidR="005B43C5" w:rsidRPr="00B04D0D" w:rsidSect="00C30107">
          <w:pgSz w:w="15840" w:h="12240" w:orient="landscape" w:code="1"/>
          <w:pgMar w:top="1440" w:right="1440" w:bottom="1440" w:left="990" w:header="720" w:footer="291" w:gutter="0"/>
          <w:cols w:space="720"/>
          <w:noEndnote/>
          <w:titlePg/>
          <w:docGrid w:linePitch="299"/>
        </w:sectPr>
      </w:pPr>
    </w:p>
    <w:p w14:paraId="64C96960" w14:textId="77777777" w:rsidR="005B43C5" w:rsidRPr="00B04D0D" w:rsidRDefault="005B43C5" w:rsidP="005B43C5">
      <w:pPr>
        <w:autoSpaceDE w:val="0"/>
        <w:autoSpaceDN w:val="0"/>
        <w:adjustRightInd w:val="0"/>
        <w:spacing w:after="0"/>
        <w:jc w:val="both"/>
        <w:rPr>
          <w:rFonts w:ascii="Arial" w:hAnsi="Arial" w:cs="Arial"/>
        </w:rPr>
      </w:pPr>
      <w:r w:rsidRPr="00B04D0D">
        <w:rPr>
          <w:rFonts w:ascii="Arial" w:hAnsi="Arial" w:cs="Arial"/>
          <w:b/>
        </w:rPr>
        <w:lastRenderedPageBreak/>
        <w:t>ANNEX C:</w:t>
      </w:r>
      <w:r w:rsidRPr="00B04D0D">
        <w:rPr>
          <w:rFonts w:ascii="Arial" w:hAnsi="Arial" w:cs="Arial"/>
        </w:rPr>
        <w:t xml:space="preserve"> </w:t>
      </w:r>
      <w:r w:rsidRPr="00B04D0D">
        <w:rPr>
          <w:rFonts w:ascii="Arial" w:hAnsi="Arial" w:cs="Arial"/>
          <w:b/>
        </w:rPr>
        <w:t>NOTIFICATION TEMPLATE FOR START OF PROJECT FORMULATION GRANT IMPLEMENTATION</w:t>
      </w:r>
    </w:p>
    <w:p w14:paraId="1DDC690F" w14:textId="77777777" w:rsidR="005B43C5" w:rsidRPr="00B04D0D" w:rsidRDefault="005B43C5" w:rsidP="005B43C5">
      <w:pPr>
        <w:autoSpaceDE w:val="0"/>
        <w:autoSpaceDN w:val="0"/>
        <w:adjustRightInd w:val="0"/>
        <w:spacing w:after="0"/>
        <w:jc w:val="both"/>
        <w:rPr>
          <w:rFonts w:ascii="Arial" w:hAnsi="Arial" w:cs="Arial"/>
        </w:rPr>
      </w:pPr>
    </w:p>
    <w:p w14:paraId="2BB72E7B" w14:textId="77777777" w:rsidR="005B43C5" w:rsidRPr="00B04D0D" w:rsidRDefault="005B43C5" w:rsidP="005B43C5">
      <w:pPr>
        <w:autoSpaceDE w:val="0"/>
        <w:autoSpaceDN w:val="0"/>
        <w:adjustRightInd w:val="0"/>
        <w:spacing w:after="0"/>
        <w:jc w:val="right"/>
        <w:rPr>
          <w:rFonts w:ascii="Arial" w:hAnsi="Arial" w:cs="Arial"/>
        </w:rPr>
      </w:pPr>
      <w:r w:rsidRPr="00B04D0D">
        <w:rPr>
          <w:rFonts w:ascii="Arial" w:hAnsi="Arial" w:cs="Arial"/>
        </w:rPr>
        <w:tab/>
      </w:r>
      <w:r w:rsidRPr="00B04D0D">
        <w:rPr>
          <w:rFonts w:ascii="Arial" w:hAnsi="Arial" w:cs="Arial"/>
        </w:rPr>
        <w:tab/>
      </w:r>
      <w:r w:rsidRPr="00B04D0D">
        <w:rPr>
          <w:rFonts w:ascii="Arial" w:hAnsi="Arial" w:cs="Arial"/>
        </w:rPr>
        <w:tab/>
      </w:r>
      <w:r w:rsidRPr="00B04D0D">
        <w:rPr>
          <w:rFonts w:ascii="Arial" w:hAnsi="Arial" w:cs="Arial"/>
        </w:rPr>
        <w:tab/>
      </w:r>
      <w:r w:rsidRPr="00B04D0D">
        <w:rPr>
          <w:rFonts w:ascii="Arial" w:hAnsi="Arial" w:cs="Arial"/>
        </w:rPr>
        <w:tab/>
      </w:r>
      <w:r w:rsidRPr="00B04D0D">
        <w:rPr>
          <w:rFonts w:ascii="Arial" w:hAnsi="Arial" w:cs="Arial"/>
        </w:rPr>
        <w:tab/>
      </w:r>
      <w:r w:rsidRPr="00B04D0D">
        <w:rPr>
          <w:rFonts w:ascii="Arial" w:hAnsi="Arial" w:cs="Arial"/>
        </w:rPr>
        <w:tab/>
      </w:r>
      <w:r w:rsidRPr="00B04D0D">
        <w:rPr>
          <w:rFonts w:ascii="Arial" w:hAnsi="Arial" w:cs="Arial"/>
        </w:rPr>
        <w:tab/>
      </w:r>
      <w:r w:rsidRPr="00B04D0D">
        <w:rPr>
          <w:rFonts w:ascii="Arial" w:hAnsi="Arial" w:cs="Arial"/>
        </w:rPr>
        <w:tab/>
        <w:t>Implementing entity address</w:t>
      </w:r>
    </w:p>
    <w:p w14:paraId="2D7EE9D8" w14:textId="77777777" w:rsidR="005B43C5" w:rsidRPr="00B04D0D" w:rsidRDefault="005B43C5" w:rsidP="005B43C5">
      <w:pPr>
        <w:autoSpaceDE w:val="0"/>
        <w:autoSpaceDN w:val="0"/>
        <w:adjustRightInd w:val="0"/>
        <w:spacing w:after="0"/>
        <w:jc w:val="right"/>
        <w:rPr>
          <w:rFonts w:ascii="Arial" w:hAnsi="Arial" w:cs="Arial"/>
        </w:rPr>
      </w:pPr>
      <w:r w:rsidRPr="00B04D0D">
        <w:rPr>
          <w:rFonts w:ascii="Arial" w:hAnsi="Arial" w:cs="Arial"/>
        </w:rPr>
        <w:t>Address</w:t>
      </w:r>
    </w:p>
    <w:p w14:paraId="78DDD00B" w14:textId="77777777" w:rsidR="005B43C5" w:rsidRPr="00B04D0D" w:rsidRDefault="005B43C5" w:rsidP="005B43C5">
      <w:pPr>
        <w:autoSpaceDE w:val="0"/>
        <w:autoSpaceDN w:val="0"/>
        <w:adjustRightInd w:val="0"/>
        <w:spacing w:after="0"/>
        <w:jc w:val="right"/>
        <w:rPr>
          <w:rFonts w:ascii="Arial" w:hAnsi="Arial" w:cs="Arial"/>
        </w:rPr>
      </w:pPr>
    </w:p>
    <w:p w14:paraId="70832842" w14:textId="77777777" w:rsidR="005B43C5" w:rsidRPr="00B04D0D" w:rsidRDefault="005B43C5" w:rsidP="005B43C5">
      <w:pPr>
        <w:autoSpaceDE w:val="0"/>
        <w:autoSpaceDN w:val="0"/>
        <w:adjustRightInd w:val="0"/>
        <w:spacing w:after="0"/>
        <w:jc w:val="right"/>
        <w:rPr>
          <w:rFonts w:ascii="Arial" w:hAnsi="Arial" w:cs="Arial"/>
        </w:rPr>
      </w:pPr>
      <w:r w:rsidRPr="00B04D0D">
        <w:rPr>
          <w:rFonts w:ascii="Arial" w:hAnsi="Arial" w:cs="Arial"/>
        </w:rPr>
        <w:t>[</w:t>
      </w:r>
      <w:r w:rsidRPr="00B04D0D">
        <w:rPr>
          <w:rFonts w:ascii="Arial" w:hAnsi="Arial" w:cs="Arial"/>
          <w:i/>
        </w:rPr>
        <w:t>Date</w:t>
      </w:r>
      <w:r w:rsidRPr="00B04D0D">
        <w:rPr>
          <w:rFonts w:ascii="Arial" w:hAnsi="Arial" w:cs="Arial"/>
        </w:rPr>
        <w:t>]</w:t>
      </w:r>
    </w:p>
    <w:p w14:paraId="72AC6C53" w14:textId="77777777" w:rsidR="005B43C5" w:rsidRPr="00B04D0D" w:rsidRDefault="005B43C5" w:rsidP="005B43C5">
      <w:pPr>
        <w:autoSpaceDE w:val="0"/>
        <w:autoSpaceDN w:val="0"/>
        <w:adjustRightInd w:val="0"/>
        <w:spacing w:after="0"/>
        <w:jc w:val="right"/>
        <w:rPr>
          <w:rFonts w:ascii="Arial" w:hAnsi="Arial" w:cs="Arial"/>
        </w:rPr>
      </w:pPr>
    </w:p>
    <w:p w14:paraId="5BC4B233" w14:textId="77777777" w:rsidR="005B43C5" w:rsidRPr="00B04D0D" w:rsidRDefault="005B43C5" w:rsidP="005B43C5">
      <w:pPr>
        <w:autoSpaceDE w:val="0"/>
        <w:autoSpaceDN w:val="0"/>
        <w:adjustRightInd w:val="0"/>
        <w:spacing w:after="0"/>
        <w:rPr>
          <w:rFonts w:ascii="Arial" w:hAnsi="Arial" w:cs="Arial"/>
        </w:rPr>
      </w:pPr>
      <w:r w:rsidRPr="00B04D0D">
        <w:rPr>
          <w:rFonts w:ascii="Arial" w:hAnsi="Arial" w:cs="Arial"/>
        </w:rPr>
        <w:t>The Adaptation Fund Board</w:t>
      </w:r>
    </w:p>
    <w:p w14:paraId="23F526B8" w14:textId="77777777" w:rsidR="005B43C5" w:rsidRPr="00B04D0D" w:rsidRDefault="005B43C5" w:rsidP="005B43C5">
      <w:pPr>
        <w:autoSpaceDE w:val="0"/>
        <w:autoSpaceDN w:val="0"/>
        <w:adjustRightInd w:val="0"/>
        <w:spacing w:after="0"/>
        <w:rPr>
          <w:rFonts w:ascii="Arial" w:hAnsi="Arial" w:cs="Arial"/>
        </w:rPr>
      </w:pPr>
      <w:r w:rsidRPr="00B04D0D">
        <w:rPr>
          <w:rFonts w:ascii="Arial" w:hAnsi="Arial" w:cs="Arial"/>
        </w:rPr>
        <w:t>1818 H Street NW</w:t>
      </w:r>
    </w:p>
    <w:p w14:paraId="0EDB32AB" w14:textId="77777777" w:rsidR="005B43C5" w:rsidRPr="00B04D0D" w:rsidRDefault="005B43C5" w:rsidP="005B43C5">
      <w:pPr>
        <w:autoSpaceDE w:val="0"/>
        <w:autoSpaceDN w:val="0"/>
        <w:adjustRightInd w:val="0"/>
        <w:spacing w:after="0"/>
        <w:rPr>
          <w:rFonts w:ascii="Arial" w:hAnsi="Arial" w:cs="Arial"/>
        </w:rPr>
      </w:pPr>
      <w:r w:rsidRPr="00B04D0D">
        <w:rPr>
          <w:rFonts w:ascii="Arial" w:hAnsi="Arial" w:cs="Arial"/>
        </w:rPr>
        <w:t xml:space="preserve">MSN N7-700 </w:t>
      </w:r>
    </w:p>
    <w:p w14:paraId="0A338B16" w14:textId="77777777" w:rsidR="005B43C5" w:rsidRPr="00B04D0D" w:rsidRDefault="005B43C5" w:rsidP="005B43C5">
      <w:pPr>
        <w:autoSpaceDE w:val="0"/>
        <w:autoSpaceDN w:val="0"/>
        <w:adjustRightInd w:val="0"/>
        <w:spacing w:after="0"/>
        <w:rPr>
          <w:rFonts w:ascii="Arial" w:hAnsi="Arial" w:cs="Arial"/>
        </w:rPr>
      </w:pPr>
      <w:r w:rsidRPr="00B04D0D">
        <w:rPr>
          <w:rFonts w:ascii="Arial" w:hAnsi="Arial" w:cs="Arial"/>
        </w:rPr>
        <w:t>Washington DC, 20433</w:t>
      </w:r>
    </w:p>
    <w:p w14:paraId="766B90F9" w14:textId="77777777" w:rsidR="005B43C5" w:rsidRPr="00B04D0D" w:rsidRDefault="005B43C5" w:rsidP="005B43C5">
      <w:pPr>
        <w:autoSpaceDE w:val="0"/>
        <w:autoSpaceDN w:val="0"/>
        <w:adjustRightInd w:val="0"/>
        <w:spacing w:after="0"/>
        <w:rPr>
          <w:rFonts w:ascii="Arial" w:hAnsi="Arial" w:cs="Arial"/>
        </w:rPr>
      </w:pPr>
      <w:r w:rsidRPr="00B04D0D">
        <w:rPr>
          <w:rFonts w:ascii="Arial" w:hAnsi="Arial" w:cs="Arial"/>
        </w:rPr>
        <w:t>USA</w:t>
      </w:r>
    </w:p>
    <w:p w14:paraId="17A59353" w14:textId="77777777" w:rsidR="005B43C5" w:rsidRPr="00B04D0D" w:rsidRDefault="005B43C5" w:rsidP="005B43C5">
      <w:pPr>
        <w:autoSpaceDE w:val="0"/>
        <w:autoSpaceDN w:val="0"/>
        <w:adjustRightInd w:val="0"/>
        <w:spacing w:after="0"/>
        <w:rPr>
          <w:rFonts w:ascii="Arial" w:hAnsi="Arial" w:cs="Arial"/>
        </w:rPr>
      </w:pPr>
      <w:r w:rsidRPr="00B04D0D">
        <w:rPr>
          <w:rFonts w:ascii="Arial" w:hAnsi="Arial" w:cs="Arial"/>
        </w:rPr>
        <w:t xml:space="preserve">Email: </w:t>
      </w:r>
      <w:hyperlink r:id="rId15" w:history="1">
        <w:r w:rsidRPr="00B04D0D">
          <w:rPr>
            <w:rStyle w:val="Hyperlink"/>
            <w:rFonts w:ascii="Arial" w:hAnsi="Arial" w:cs="Arial"/>
            <w:color w:val="auto"/>
          </w:rPr>
          <w:t>afbsec@adaptation-fund.org</w:t>
        </w:r>
      </w:hyperlink>
    </w:p>
    <w:p w14:paraId="46119C29" w14:textId="77777777" w:rsidR="005B43C5" w:rsidRPr="00B04D0D" w:rsidRDefault="005B43C5" w:rsidP="005B43C5">
      <w:pPr>
        <w:autoSpaceDE w:val="0"/>
        <w:autoSpaceDN w:val="0"/>
        <w:adjustRightInd w:val="0"/>
        <w:spacing w:after="0"/>
        <w:rPr>
          <w:rFonts w:ascii="Arial" w:hAnsi="Arial" w:cs="Arial"/>
        </w:rPr>
      </w:pPr>
    </w:p>
    <w:p w14:paraId="2CA0B5E6" w14:textId="77777777" w:rsidR="005B43C5" w:rsidRPr="00B04D0D" w:rsidRDefault="005B43C5" w:rsidP="005B43C5">
      <w:pPr>
        <w:autoSpaceDE w:val="0"/>
        <w:autoSpaceDN w:val="0"/>
        <w:adjustRightInd w:val="0"/>
        <w:spacing w:after="0"/>
        <w:rPr>
          <w:rFonts w:ascii="Arial" w:hAnsi="Arial" w:cs="Arial"/>
          <w:b/>
        </w:rPr>
      </w:pPr>
      <w:r w:rsidRPr="00B04D0D">
        <w:rPr>
          <w:rFonts w:ascii="Arial" w:hAnsi="Arial" w:cs="Arial"/>
          <w:b/>
        </w:rPr>
        <w:t>Subject: Notification of Project Formulation Grant (PFG) inception</w:t>
      </w:r>
    </w:p>
    <w:p w14:paraId="2C6F0CB3" w14:textId="77777777" w:rsidR="005B43C5" w:rsidRPr="00B04D0D" w:rsidRDefault="005B43C5" w:rsidP="005B43C5">
      <w:pPr>
        <w:autoSpaceDE w:val="0"/>
        <w:autoSpaceDN w:val="0"/>
        <w:adjustRightInd w:val="0"/>
        <w:spacing w:after="0"/>
        <w:rPr>
          <w:rFonts w:ascii="Arial" w:hAnsi="Arial" w:cs="Arial"/>
        </w:rPr>
      </w:pPr>
    </w:p>
    <w:p w14:paraId="3B470831" w14:textId="77777777" w:rsidR="005B43C5" w:rsidRPr="00B04D0D" w:rsidRDefault="005B43C5" w:rsidP="005B43C5">
      <w:pPr>
        <w:autoSpaceDE w:val="0"/>
        <w:autoSpaceDN w:val="0"/>
        <w:adjustRightInd w:val="0"/>
        <w:spacing w:after="0"/>
        <w:jc w:val="both"/>
        <w:rPr>
          <w:rFonts w:ascii="Arial" w:hAnsi="Arial" w:cs="Arial"/>
        </w:rPr>
      </w:pPr>
      <w:r w:rsidRPr="00B04D0D">
        <w:rPr>
          <w:rFonts w:ascii="Arial" w:hAnsi="Arial" w:cs="Arial"/>
        </w:rPr>
        <w:t>This letter is to inform you that implementation of the PFG approved by the Adaptation Fund Board on [</w:t>
      </w:r>
      <w:r w:rsidRPr="00B04D0D">
        <w:rPr>
          <w:rFonts w:ascii="Arial" w:hAnsi="Arial" w:cs="Arial"/>
          <w:i/>
        </w:rPr>
        <w:t>Date</w:t>
      </w:r>
      <w:r w:rsidRPr="00B04D0D">
        <w:rPr>
          <w:rFonts w:ascii="Arial" w:hAnsi="Arial" w:cs="Arial"/>
        </w:rPr>
        <w:t>] for formulation of a concrete adaptation project/programme has officially started. Details of the project inception are below:</w:t>
      </w:r>
    </w:p>
    <w:p w14:paraId="2F121F7C" w14:textId="77777777" w:rsidR="005B43C5" w:rsidRPr="00B04D0D" w:rsidRDefault="005B43C5" w:rsidP="005B43C5">
      <w:pPr>
        <w:autoSpaceDE w:val="0"/>
        <w:autoSpaceDN w:val="0"/>
        <w:adjustRightInd w:val="0"/>
        <w:spacing w:after="0"/>
        <w:jc w:val="both"/>
        <w:rPr>
          <w:rFonts w:ascii="Arial" w:hAnsi="Arial" w:cs="Arial"/>
        </w:rPr>
      </w:pPr>
    </w:p>
    <w:p w14:paraId="654EB029" w14:textId="77777777" w:rsidR="005B43C5" w:rsidRPr="00B04D0D" w:rsidRDefault="005B43C5" w:rsidP="005B43C5">
      <w:pPr>
        <w:spacing w:after="0"/>
        <w:jc w:val="both"/>
        <w:rPr>
          <w:rFonts w:ascii="Arial" w:hAnsi="Arial" w:cs="Arial"/>
        </w:rPr>
      </w:pPr>
      <w:r w:rsidRPr="00B04D0D">
        <w:rPr>
          <w:rFonts w:ascii="Arial" w:hAnsi="Arial" w:cs="Arial"/>
          <w:b/>
        </w:rPr>
        <w:t>Implementing Entity:</w:t>
      </w:r>
      <w:r w:rsidRPr="00B04D0D">
        <w:rPr>
          <w:rFonts w:ascii="Arial" w:hAnsi="Arial" w:cs="Arial"/>
        </w:rPr>
        <w:t xml:space="preserve"> </w:t>
      </w:r>
    </w:p>
    <w:p w14:paraId="16C9061D" w14:textId="77777777" w:rsidR="005B43C5" w:rsidRPr="00B04D0D" w:rsidRDefault="005B43C5" w:rsidP="005B43C5">
      <w:pPr>
        <w:spacing w:after="0"/>
        <w:jc w:val="both"/>
        <w:rPr>
          <w:rFonts w:ascii="Arial" w:hAnsi="Arial" w:cs="Arial"/>
        </w:rPr>
      </w:pPr>
      <w:r w:rsidRPr="00B04D0D">
        <w:rPr>
          <w:rFonts w:ascii="Arial" w:hAnsi="Arial" w:cs="Arial"/>
          <w:b/>
        </w:rPr>
        <w:t>Country:</w:t>
      </w:r>
      <w:r w:rsidRPr="00B04D0D">
        <w:rPr>
          <w:rFonts w:ascii="Arial" w:hAnsi="Arial" w:cs="Arial"/>
        </w:rPr>
        <w:t xml:space="preserve"> </w:t>
      </w:r>
    </w:p>
    <w:p w14:paraId="38FC4B9F" w14:textId="77777777" w:rsidR="005B43C5" w:rsidRPr="00B04D0D" w:rsidRDefault="005B43C5" w:rsidP="005B43C5">
      <w:pPr>
        <w:spacing w:after="0"/>
        <w:jc w:val="both"/>
        <w:rPr>
          <w:rFonts w:ascii="Arial" w:hAnsi="Arial" w:cs="Arial"/>
        </w:rPr>
      </w:pPr>
      <w:r w:rsidRPr="00B04D0D">
        <w:rPr>
          <w:rFonts w:ascii="Arial" w:hAnsi="Arial" w:cs="Arial"/>
          <w:b/>
        </w:rPr>
        <w:t xml:space="preserve">Description of Concrete Adaptation Project: </w:t>
      </w:r>
      <w:r w:rsidRPr="00B04D0D">
        <w:rPr>
          <w:rFonts w:ascii="Arial" w:hAnsi="Arial" w:cs="Arial"/>
          <w:bCs/>
        </w:rPr>
        <w:t>[</w:t>
      </w:r>
      <w:r w:rsidRPr="00B04D0D">
        <w:rPr>
          <w:rFonts w:ascii="Arial" w:hAnsi="Arial" w:cs="Arial"/>
          <w:bCs/>
          <w:i/>
        </w:rPr>
        <w:t>Title of Project</w:t>
      </w:r>
      <w:r w:rsidRPr="00B04D0D">
        <w:rPr>
          <w:rFonts w:ascii="Arial" w:hAnsi="Arial" w:cs="Arial"/>
          <w:bCs/>
        </w:rPr>
        <w:t>]</w:t>
      </w:r>
      <w:r w:rsidRPr="00B04D0D">
        <w:rPr>
          <w:rFonts w:ascii="Arial" w:hAnsi="Arial" w:cs="Arial"/>
        </w:rPr>
        <w:t xml:space="preserve"> in [</w:t>
      </w:r>
      <w:r w:rsidRPr="00B04D0D">
        <w:rPr>
          <w:rFonts w:ascii="Arial" w:hAnsi="Arial" w:cs="Arial"/>
          <w:i/>
        </w:rPr>
        <w:t>name of country</w:t>
      </w:r>
      <w:r w:rsidRPr="00B04D0D">
        <w:rPr>
          <w:rFonts w:ascii="Arial" w:hAnsi="Arial" w:cs="Arial"/>
        </w:rPr>
        <w:t xml:space="preserve">] </w:t>
      </w:r>
    </w:p>
    <w:p w14:paraId="41EDD85F" w14:textId="77777777" w:rsidR="005B43C5" w:rsidRPr="00B04D0D" w:rsidRDefault="005B43C5" w:rsidP="005B43C5">
      <w:pPr>
        <w:spacing w:after="0"/>
        <w:jc w:val="both"/>
        <w:rPr>
          <w:rFonts w:ascii="Arial" w:hAnsi="Arial" w:cs="Arial"/>
        </w:rPr>
      </w:pPr>
      <w:r w:rsidRPr="00B04D0D">
        <w:rPr>
          <w:rFonts w:ascii="Arial" w:hAnsi="Arial" w:cs="Arial"/>
          <w:b/>
        </w:rPr>
        <w:t>PFG Start Date:</w:t>
      </w:r>
      <w:r w:rsidRPr="00B04D0D">
        <w:rPr>
          <w:rFonts w:ascii="Arial" w:hAnsi="Arial" w:cs="Arial"/>
        </w:rPr>
        <w:t xml:space="preserve"> [</w:t>
      </w:r>
      <w:r w:rsidRPr="00B04D0D">
        <w:rPr>
          <w:rFonts w:ascii="Arial" w:hAnsi="Arial" w:cs="Arial"/>
          <w:i/>
        </w:rPr>
        <w:t>Date</w:t>
      </w:r>
      <w:r w:rsidRPr="00B04D0D">
        <w:rPr>
          <w:rFonts w:ascii="Arial" w:hAnsi="Arial" w:cs="Arial"/>
        </w:rPr>
        <w:t>]</w:t>
      </w:r>
    </w:p>
    <w:p w14:paraId="5C928489" w14:textId="77777777" w:rsidR="005B43C5" w:rsidRPr="00B04D0D" w:rsidRDefault="005B43C5" w:rsidP="005B43C5">
      <w:pPr>
        <w:jc w:val="both"/>
        <w:rPr>
          <w:rFonts w:ascii="Arial" w:hAnsi="Arial" w:cs="Arial"/>
          <w:b/>
        </w:rPr>
      </w:pPr>
      <w:r w:rsidRPr="00B04D0D">
        <w:rPr>
          <w:rFonts w:ascii="Arial" w:hAnsi="Arial" w:cs="Arial"/>
          <w:b/>
        </w:rPr>
        <w:t>Expected PFG Completion Date:</w:t>
      </w:r>
      <w:r w:rsidRPr="00B04D0D">
        <w:rPr>
          <w:rFonts w:ascii="Arial" w:hAnsi="Arial" w:cs="Arial"/>
        </w:rPr>
        <w:t xml:space="preserve"> [</w:t>
      </w:r>
      <w:r w:rsidRPr="00B04D0D">
        <w:rPr>
          <w:rFonts w:ascii="Arial" w:hAnsi="Arial" w:cs="Arial"/>
          <w:i/>
        </w:rPr>
        <w:t>Date</w:t>
      </w:r>
      <w:r w:rsidRPr="00B04D0D">
        <w:rPr>
          <w:rFonts w:ascii="Arial" w:hAnsi="Arial" w:cs="Arial"/>
        </w:rPr>
        <w:t>]</w:t>
      </w:r>
    </w:p>
    <w:p w14:paraId="7BF3554E" w14:textId="77777777" w:rsidR="005B43C5" w:rsidRPr="00B04D0D" w:rsidRDefault="005B43C5" w:rsidP="005B43C5">
      <w:pPr>
        <w:autoSpaceDE w:val="0"/>
        <w:autoSpaceDN w:val="0"/>
        <w:adjustRightInd w:val="0"/>
        <w:spacing w:after="0"/>
        <w:jc w:val="both"/>
        <w:rPr>
          <w:rFonts w:ascii="Arial" w:hAnsi="Arial" w:cs="Arial"/>
        </w:rPr>
      </w:pPr>
    </w:p>
    <w:p w14:paraId="411C93DC" w14:textId="77777777" w:rsidR="005B43C5" w:rsidRPr="00B04D0D" w:rsidRDefault="005B43C5" w:rsidP="005B43C5">
      <w:pPr>
        <w:autoSpaceDE w:val="0"/>
        <w:autoSpaceDN w:val="0"/>
        <w:adjustRightInd w:val="0"/>
        <w:spacing w:after="0"/>
        <w:jc w:val="both"/>
        <w:rPr>
          <w:rFonts w:ascii="Arial" w:hAnsi="Arial" w:cs="Arial"/>
        </w:rPr>
      </w:pPr>
      <w:r w:rsidRPr="00B04D0D">
        <w:rPr>
          <w:rFonts w:ascii="Arial" w:hAnsi="Arial" w:cs="Arial"/>
        </w:rPr>
        <w:t>Sincerely</w:t>
      </w:r>
    </w:p>
    <w:p w14:paraId="006148F3" w14:textId="77777777" w:rsidR="005B43C5" w:rsidRPr="00B04D0D" w:rsidRDefault="005B43C5" w:rsidP="005B43C5">
      <w:pPr>
        <w:autoSpaceDE w:val="0"/>
        <w:autoSpaceDN w:val="0"/>
        <w:adjustRightInd w:val="0"/>
        <w:spacing w:after="0"/>
        <w:jc w:val="both"/>
        <w:rPr>
          <w:rFonts w:ascii="Arial" w:hAnsi="Arial" w:cs="Arial"/>
        </w:rPr>
      </w:pPr>
    </w:p>
    <w:p w14:paraId="2F384694" w14:textId="77777777" w:rsidR="005B43C5" w:rsidRPr="00B04D0D" w:rsidRDefault="005B43C5" w:rsidP="005B43C5">
      <w:pPr>
        <w:autoSpaceDE w:val="0"/>
        <w:autoSpaceDN w:val="0"/>
        <w:adjustRightInd w:val="0"/>
        <w:spacing w:after="0"/>
        <w:jc w:val="both"/>
        <w:rPr>
          <w:rFonts w:ascii="Arial" w:hAnsi="Arial" w:cs="Arial"/>
        </w:rPr>
      </w:pPr>
      <w:r w:rsidRPr="00B04D0D">
        <w:rPr>
          <w:rFonts w:ascii="Arial" w:hAnsi="Arial" w:cs="Arial"/>
        </w:rPr>
        <w:t>[</w:t>
      </w:r>
      <w:r w:rsidRPr="00B04D0D">
        <w:rPr>
          <w:rFonts w:ascii="Arial" w:hAnsi="Arial" w:cs="Arial"/>
          <w:i/>
        </w:rPr>
        <w:t>Name</w:t>
      </w:r>
      <w:r w:rsidRPr="00B04D0D">
        <w:rPr>
          <w:rFonts w:ascii="Arial" w:hAnsi="Arial" w:cs="Arial"/>
        </w:rPr>
        <w:t>]</w:t>
      </w:r>
    </w:p>
    <w:p w14:paraId="1CF86D5E" w14:textId="77777777" w:rsidR="005B43C5" w:rsidRPr="00B04D0D" w:rsidRDefault="005B43C5" w:rsidP="005B43C5">
      <w:pPr>
        <w:autoSpaceDE w:val="0"/>
        <w:autoSpaceDN w:val="0"/>
        <w:adjustRightInd w:val="0"/>
        <w:spacing w:after="0"/>
        <w:jc w:val="both"/>
        <w:rPr>
          <w:rFonts w:ascii="Arial" w:hAnsi="Arial" w:cs="Arial"/>
        </w:rPr>
      </w:pPr>
      <w:r w:rsidRPr="00B04D0D">
        <w:rPr>
          <w:rFonts w:ascii="Arial" w:hAnsi="Arial" w:cs="Arial"/>
        </w:rPr>
        <w:t>[</w:t>
      </w:r>
      <w:r w:rsidRPr="00B04D0D">
        <w:rPr>
          <w:rFonts w:ascii="Arial" w:hAnsi="Arial" w:cs="Arial"/>
          <w:i/>
        </w:rPr>
        <w:t>Position</w:t>
      </w:r>
      <w:r w:rsidRPr="00B04D0D">
        <w:rPr>
          <w:rFonts w:ascii="Arial" w:hAnsi="Arial" w:cs="Arial"/>
        </w:rPr>
        <w:t>]</w:t>
      </w:r>
    </w:p>
    <w:p w14:paraId="01886999" w14:textId="77777777" w:rsidR="005B43C5" w:rsidRPr="00B04D0D" w:rsidRDefault="005B43C5" w:rsidP="005B43C5">
      <w:pPr>
        <w:autoSpaceDE w:val="0"/>
        <w:autoSpaceDN w:val="0"/>
        <w:adjustRightInd w:val="0"/>
        <w:spacing w:after="0"/>
        <w:jc w:val="both"/>
        <w:rPr>
          <w:rFonts w:ascii="Arial" w:hAnsi="Arial" w:cs="Arial"/>
        </w:rPr>
      </w:pPr>
      <w:r w:rsidRPr="00B04D0D">
        <w:rPr>
          <w:rFonts w:ascii="Arial" w:hAnsi="Arial" w:cs="Arial"/>
        </w:rPr>
        <w:t>[</w:t>
      </w:r>
      <w:r w:rsidRPr="00B04D0D">
        <w:rPr>
          <w:rFonts w:ascii="Arial" w:hAnsi="Arial" w:cs="Arial"/>
          <w:i/>
        </w:rPr>
        <w:t>Email</w:t>
      </w:r>
      <w:r w:rsidRPr="00B04D0D">
        <w:rPr>
          <w:rFonts w:ascii="Arial" w:hAnsi="Arial" w:cs="Arial"/>
        </w:rPr>
        <w:t>]</w:t>
      </w:r>
    </w:p>
    <w:p w14:paraId="6947B9C4" w14:textId="77777777" w:rsidR="005B43C5" w:rsidRPr="00B04D0D" w:rsidRDefault="005B43C5" w:rsidP="005B43C5">
      <w:pPr>
        <w:autoSpaceDE w:val="0"/>
        <w:autoSpaceDN w:val="0"/>
        <w:adjustRightInd w:val="0"/>
        <w:spacing w:after="0"/>
        <w:jc w:val="both"/>
        <w:rPr>
          <w:rFonts w:ascii="Arial" w:hAnsi="Arial" w:cs="Arial"/>
        </w:rPr>
      </w:pPr>
      <w:r w:rsidRPr="00B04D0D">
        <w:rPr>
          <w:rFonts w:ascii="Arial" w:hAnsi="Arial" w:cs="Arial"/>
        </w:rPr>
        <w:t>[</w:t>
      </w:r>
      <w:r w:rsidRPr="00B04D0D">
        <w:rPr>
          <w:rFonts w:ascii="Arial" w:hAnsi="Arial" w:cs="Arial"/>
          <w:i/>
        </w:rPr>
        <w:t>Telephone</w:t>
      </w:r>
      <w:r w:rsidRPr="00B04D0D">
        <w:rPr>
          <w:rFonts w:ascii="Arial" w:hAnsi="Arial" w:cs="Arial"/>
        </w:rPr>
        <w:t>]</w:t>
      </w:r>
    </w:p>
    <w:p w14:paraId="7FAE9454" w14:textId="77777777" w:rsidR="005B43C5" w:rsidRPr="00B04D0D" w:rsidRDefault="005B43C5" w:rsidP="005B43C5">
      <w:pPr>
        <w:autoSpaceDE w:val="0"/>
        <w:autoSpaceDN w:val="0"/>
        <w:adjustRightInd w:val="0"/>
        <w:spacing w:after="0"/>
        <w:jc w:val="both"/>
        <w:rPr>
          <w:rFonts w:ascii="Arial" w:hAnsi="Arial" w:cs="Arial"/>
        </w:rPr>
      </w:pPr>
    </w:p>
    <w:p w14:paraId="677D570B" w14:textId="77777777" w:rsidR="003F75B7" w:rsidRDefault="0001681E"/>
    <w:p w14:paraId="4E813D00" w14:textId="77777777" w:rsidR="006D3E50" w:rsidRDefault="006D3E50"/>
    <w:p w14:paraId="4F0E1A71" w14:textId="77777777" w:rsidR="006D3E50" w:rsidRDefault="006D3E50"/>
    <w:p w14:paraId="6B193B0A" w14:textId="77777777" w:rsidR="006D3E50" w:rsidRDefault="006D3E50"/>
    <w:p w14:paraId="41FACE3E" w14:textId="77777777" w:rsidR="006D3E50" w:rsidRDefault="006D3E50"/>
    <w:p w14:paraId="4DC6F1AC" w14:textId="77777777" w:rsidR="006D3E50" w:rsidRDefault="006D3E50"/>
    <w:p w14:paraId="64322275" w14:textId="77777777" w:rsidR="0088488C" w:rsidRPr="00B04D0D" w:rsidRDefault="0088488C" w:rsidP="0088488C">
      <w:pPr>
        <w:autoSpaceDE w:val="0"/>
        <w:autoSpaceDN w:val="0"/>
        <w:adjustRightInd w:val="0"/>
        <w:spacing w:after="0"/>
        <w:jc w:val="both"/>
        <w:rPr>
          <w:rFonts w:ascii="Arial" w:hAnsi="Arial" w:cs="Arial"/>
        </w:rPr>
      </w:pPr>
      <w:r w:rsidRPr="00B04D0D">
        <w:rPr>
          <w:rFonts w:ascii="Arial" w:hAnsi="Arial" w:cs="Arial"/>
          <w:b/>
        </w:rPr>
        <w:lastRenderedPageBreak/>
        <w:t xml:space="preserve">ANNEX </w:t>
      </w:r>
      <w:r>
        <w:rPr>
          <w:rFonts w:ascii="Arial" w:hAnsi="Arial" w:cs="Arial"/>
          <w:b/>
        </w:rPr>
        <w:t>D</w:t>
      </w:r>
      <w:r w:rsidRPr="00B04D0D">
        <w:rPr>
          <w:rFonts w:ascii="Arial" w:hAnsi="Arial" w:cs="Arial"/>
          <w:b/>
        </w:rPr>
        <w:t>:</w:t>
      </w:r>
      <w:r w:rsidRPr="00B04D0D">
        <w:rPr>
          <w:rFonts w:ascii="Arial" w:hAnsi="Arial" w:cs="Arial"/>
        </w:rPr>
        <w:t xml:space="preserve"> </w:t>
      </w:r>
      <w:r w:rsidRPr="00B04D0D">
        <w:rPr>
          <w:rFonts w:ascii="Arial" w:hAnsi="Arial" w:cs="Arial"/>
          <w:b/>
        </w:rPr>
        <w:t xml:space="preserve">NOTIFICATION </w:t>
      </w:r>
      <w:r w:rsidR="006F7C6A">
        <w:rPr>
          <w:rFonts w:ascii="Arial" w:hAnsi="Arial" w:cs="Arial"/>
          <w:b/>
        </w:rPr>
        <w:t xml:space="preserve">OF </w:t>
      </w:r>
      <w:r>
        <w:rPr>
          <w:rFonts w:ascii="Arial" w:eastAsia="MS Mincho" w:hAnsi="Arial" w:cs="Arial"/>
          <w:b/>
        </w:rPr>
        <w:t>DELAY</w:t>
      </w:r>
      <w:r w:rsidRPr="00497505">
        <w:rPr>
          <w:rFonts w:ascii="Arial" w:eastAsia="MS Mincho" w:hAnsi="Arial" w:cs="Arial"/>
          <w:b/>
        </w:rPr>
        <w:t xml:space="preserve"> OF </w:t>
      </w:r>
      <w:r>
        <w:rPr>
          <w:rFonts w:ascii="Arial" w:eastAsia="MS Mincho" w:hAnsi="Arial" w:cs="Arial"/>
          <w:b/>
        </w:rPr>
        <w:t>PROJECT OR PROGRAMME INCEPTION</w:t>
      </w:r>
    </w:p>
    <w:p w14:paraId="7260CD93" w14:textId="77777777" w:rsidR="0088488C" w:rsidRDefault="0088488C" w:rsidP="0088488C"/>
    <w:p w14:paraId="06BB6FE6" w14:textId="55D9ED87" w:rsidR="0088488C" w:rsidRDefault="0088488C" w:rsidP="006F7C6A">
      <w:pPr>
        <w:tabs>
          <w:tab w:val="center" w:pos="4680"/>
          <w:tab w:val="right" w:pos="9360"/>
        </w:tabs>
        <w:jc w:val="both"/>
        <w:rPr>
          <w:rFonts w:ascii="Arial" w:hAnsi="Arial" w:cs="Arial"/>
          <w:i/>
        </w:rPr>
      </w:pPr>
      <w:r>
        <w:rPr>
          <w:rFonts w:ascii="Arial" w:hAnsi="Arial" w:cs="Arial"/>
          <w:i/>
        </w:rPr>
        <w:t>Notification of delay of project/programme start (As per Decision B.18/29, f</w:t>
      </w:r>
      <w:r w:rsidRPr="008A7D8A">
        <w:rPr>
          <w:rFonts w:ascii="Arial" w:hAnsi="Arial" w:cs="Arial"/>
          <w:lang w:eastAsia="ar-SA"/>
        </w:rPr>
        <w:t>or concrete adaptation projects/programmes</w:t>
      </w:r>
      <w:r w:rsidR="00F279FA">
        <w:rPr>
          <w:rFonts w:ascii="Arial" w:hAnsi="Arial" w:cs="Arial"/>
          <w:lang w:eastAsia="ar-SA"/>
        </w:rPr>
        <w:t>,</w:t>
      </w:r>
      <w:r w:rsidRPr="008A7D8A">
        <w:rPr>
          <w:rFonts w:ascii="Arial" w:hAnsi="Arial" w:cs="Arial"/>
          <w:lang w:eastAsia="ar-SA"/>
        </w:rPr>
        <w:t xml:space="preserve"> the Board decided to consider the start date </w:t>
      </w:r>
      <w:r>
        <w:rPr>
          <w:rFonts w:ascii="Arial" w:hAnsi="Arial" w:cs="Arial"/>
          <w:lang w:eastAsia="ar-SA"/>
        </w:rPr>
        <w:t xml:space="preserve">to be </w:t>
      </w:r>
      <w:r w:rsidRPr="001927EC">
        <w:rPr>
          <w:rFonts w:ascii="Arial" w:hAnsi="Arial" w:cs="Arial"/>
          <w:b/>
          <w:lang w:eastAsia="ar-SA"/>
        </w:rPr>
        <w:t>the first day of the project/ programme’s inception workshop</w:t>
      </w:r>
      <w:r>
        <w:rPr>
          <w:rFonts w:ascii="Arial" w:hAnsi="Arial" w:cs="Arial"/>
          <w:lang w:eastAsia="ar-SA"/>
        </w:rPr>
        <w:t>)</w:t>
      </w:r>
    </w:p>
    <w:p w14:paraId="5FC088D2" w14:textId="77777777" w:rsidR="0088488C" w:rsidRPr="000B1EA5" w:rsidRDefault="0088488C" w:rsidP="0088488C">
      <w:pPr>
        <w:tabs>
          <w:tab w:val="center" w:pos="4680"/>
          <w:tab w:val="right" w:pos="9360"/>
        </w:tabs>
        <w:rPr>
          <w:rFonts w:ascii="Arial" w:hAnsi="Arial" w:cs="Arial"/>
          <w:i/>
        </w:rPr>
      </w:pPr>
    </w:p>
    <w:tbl>
      <w:tblPr>
        <w:tblStyle w:val="TableGrid"/>
        <w:tblW w:w="0" w:type="auto"/>
        <w:tblLook w:val="04A0" w:firstRow="1" w:lastRow="0" w:firstColumn="1" w:lastColumn="0" w:noHBand="0" w:noVBand="1"/>
      </w:tblPr>
      <w:tblGrid>
        <w:gridCol w:w="2388"/>
        <w:gridCol w:w="2307"/>
        <w:gridCol w:w="2348"/>
        <w:gridCol w:w="2307"/>
      </w:tblGrid>
      <w:tr w:rsidR="0088488C" w:rsidRPr="00497505" w14:paraId="5896F969" w14:textId="77777777" w:rsidTr="0099143F">
        <w:trPr>
          <w:trHeight w:val="503"/>
        </w:trPr>
        <w:tc>
          <w:tcPr>
            <w:tcW w:w="9576" w:type="dxa"/>
            <w:gridSpan w:val="4"/>
          </w:tcPr>
          <w:p w14:paraId="784DB7F4" w14:textId="77777777" w:rsidR="0088488C" w:rsidRPr="00497505" w:rsidRDefault="0088488C" w:rsidP="0099143F">
            <w:pPr>
              <w:tabs>
                <w:tab w:val="center" w:pos="4680"/>
                <w:tab w:val="right" w:pos="9360"/>
              </w:tabs>
              <w:rPr>
                <w:rFonts w:ascii="Arial" w:hAnsi="Arial" w:cs="Arial"/>
                <w:b/>
              </w:rPr>
            </w:pPr>
            <w:r w:rsidRPr="00497505">
              <w:rPr>
                <w:rFonts w:ascii="Arial" w:hAnsi="Arial" w:cs="Arial"/>
                <w:b/>
              </w:rPr>
              <w:t>Implementing Entity Name:</w:t>
            </w:r>
          </w:p>
        </w:tc>
      </w:tr>
      <w:tr w:rsidR="0088488C" w:rsidRPr="00497505" w14:paraId="7EAC703B" w14:textId="77777777" w:rsidTr="0099143F">
        <w:trPr>
          <w:trHeight w:val="530"/>
        </w:trPr>
        <w:tc>
          <w:tcPr>
            <w:tcW w:w="9576" w:type="dxa"/>
            <w:gridSpan w:val="4"/>
          </w:tcPr>
          <w:p w14:paraId="32EB0F08" w14:textId="77777777" w:rsidR="0088488C" w:rsidRPr="00497505" w:rsidDel="002009FA" w:rsidRDefault="0088488C" w:rsidP="0099143F">
            <w:pPr>
              <w:tabs>
                <w:tab w:val="center" w:pos="4680"/>
                <w:tab w:val="right" w:pos="9360"/>
              </w:tabs>
              <w:rPr>
                <w:rFonts w:ascii="Arial" w:hAnsi="Arial" w:cs="Arial"/>
                <w:b/>
              </w:rPr>
            </w:pPr>
            <w:r w:rsidRPr="00497505">
              <w:rPr>
                <w:rFonts w:ascii="Arial" w:hAnsi="Arial" w:cs="Arial"/>
                <w:b/>
              </w:rPr>
              <w:t>AF Project/programme ID:</w:t>
            </w:r>
          </w:p>
        </w:tc>
      </w:tr>
      <w:tr w:rsidR="0088488C" w:rsidRPr="00497505" w14:paraId="4426B724" w14:textId="77777777" w:rsidTr="0099143F">
        <w:tc>
          <w:tcPr>
            <w:tcW w:w="9576" w:type="dxa"/>
            <w:gridSpan w:val="4"/>
          </w:tcPr>
          <w:p w14:paraId="385A8ED4" w14:textId="77777777" w:rsidR="0088488C" w:rsidRPr="00497505" w:rsidRDefault="0088488C" w:rsidP="0099143F">
            <w:pPr>
              <w:tabs>
                <w:tab w:val="center" w:pos="4680"/>
                <w:tab w:val="right" w:pos="9360"/>
              </w:tabs>
              <w:rPr>
                <w:rFonts w:ascii="Arial" w:hAnsi="Arial" w:cs="Arial"/>
                <w:b/>
              </w:rPr>
            </w:pPr>
            <w:r w:rsidRPr="00497505">
              <w:rPr>
                <w:rFonts w:ascii="Arial" w:hAnsi="Arial" w:cs="Arial"/>
                <w:b/>
              </w:rPr>
              <w:t>Project/programme Title:</w:t>
            </w:r>
          </w:p>
          <w:p w14:paraId="05263D8D" w14:textId="77777777" w:rsidR="0088488C" w:rsidRPr="00497505" w:rsidRDefault="0088488C" w:rsidP="0099143F">
            <w:pPr>
              <w:tabs>
                <w:tab w:val="center" w:pos="4680"/>
                <w:tab w:val="right" w:pos="9360"/>
              </w:tabs>
              <w:rPr>
                <w:rFonts w:ascii="Arial" w:hAnsi="Arial" w:cs="Arial"/>
              </w:rPr>
            </w:pPr>
          </w:p>
          <w:p w14:paraId="2713F83B" w14:textId="77777777" w:rsidR="0088488C" w:rsidRPr="00497505" w:rsidRDefault="0088488C" w:rsidP="0099143F">
            <w:pPr>
              <w:tabs>
                <w:tab w:val="center" w:pos="4680"/>
                <w:tab w:val="right" w:pos="9360"/>
              </w:tabs>
              <w:rPr>
                <w:rFonts w:ascii="Arial" w:hAnsi="Arial" w:cs="Arial"/>
              </w:rPr>
            </w:pPr>
          </w:p>
        </w:tc>
      </w:tr>
      <w:tr w:rsidR="0088488C" w:rsidRPr="00497505" w14:paraId="458B294B" w14:textId="77777777" w:rsidTr="0099143F">
        <w:tc>
          <w:tcPr>
            <w:tcW w:w="9576" w:type="dxa"/>
            <w:gridSpan w:val="4"/>
          </w:tcPr>
          <w:p w14:paraId="1C4CB367" w14:textId="77777777" w:rsidR="0088488C" w:rsidRPr="00497505" w:rsidRDefault="0088488C" w:rsidP="0099143F">
            <w:pPr>
              <w:tabs>
                <w:tab w:val="center" w:pos="4680"/>
                <w:tab w:val="right" w:pos="9360"/>
              </w:tabs>
              <w:rPr>
                <w:rFonts w:ascii="Arial" w:hAnsi="Arial" w:cs="Arial"/>
              </w:rPr>
            </w:pPr>
            <w:r w:rsidRPr="00497505">
              <w:rPr>
                <w:rFonts w:ascii="Arial" w:hAnsi="Arial" w:cs="Arial"/>
                <w:b/>
              </w:rPr>
              <w:t>Country</w:t>
            </w:r>
            <w:r w:rsidR="006F7C6A">
              <w:rPr>
                <w:rFonts w:ascii="Arial" w:hAnsi="Arial" w:cs="Arial"/>
                <w:b/>
              </w:rPr>
              <w:t>(ies)</w:t>
            </w:r>
            <w:r w:rsidRPr="00497505">
              <w:rPr>
                <w:rFonts w:ascii="Arial" w:hAnsi="Arial" w:cs="Arial"/>
              </w:rPr>
              <w:t>:</w:t>
            </w:r>
          </w:p>
        </w:tc>
      </w:tr>
      <w:tr w:rsidR="0088488C" w:rsidRPr="00497505" w14:paraId="13FC7374" w14:textId="77777777" w:rsidTr="0099143F">
        <w:tc>
          <w:tcPr>
            <w:tcW w:w="2394" w:type="dxa"/>
          </w:tcPr>
          <w:p w14:paraId="06BC08E7" w14:textId="77777777" w:rsidR="0088488C" w:rsidRPr="00497505" w:rsidRDefault="0088488C" w:rsidP="0099143F">
            <w:pPr>
              <w:tabs>
                <w:tab w:val="center" w:pos="4680"/>
                <w:tab w:val="right" w:pos="9360"/>
              </w:tabs>
              <w:rPr>
                <w:rFonts w:ascii="Arial" w:hAnsi="Arial" w:cs="Arial"/>
              </w:rPr>
            </w:pPr>
            <w:r w:rsidRPr="00497505">
              <w:rPr>
                <w:rFonts w:ascii="Arial" w:hAnsi="Arial" w:cs="Arial"/>
                <w:b/>
              </w:rPr>
              <w:t>Project/Programme Approval</w:t>
            </w:r>
            <w:r w:rsidRPr="00497505">
              <w:rPr>
                <w:rFonts w:ascii="Arial" w:hAnsi="Arial" w:cs="Arial"/>
              </w:rPr>
              <w:t xml:space="preserve"> (date)</w:t>
            </w:r>
          </w:p>
        </w:tc>
        <w:tc>
          <w:tcPr>
            <w:tcW w:w="7182" w:type="dxa"/>
            <w:gridSpan w:val="3"/>
          </w:tcPr>
          <w:p w14:paraId="76AE338C" w14:textId="77777777" w:rsidR="0088488C" w:rsidRPr="00497505" w:rsidRDefault="0088488C" w:rsidP="0099143F">
            <w:pPr>
              <w:tabs>
                <w:tab w:val="center" w:pos="4680"/>
                <w:tab w:val="right" w:pos="9360"/>
              </w:tabs>
              <w:rPr>
                <w:rFonts w:ascii="Arial" w:hAnsi="Arial" w:cs="Arial"/>
              </w:rPr>
            </w:pPr>
          </w:p>
        </w:tc>
      </w:tr>
      <w:tr w:rsidR="0088488C" w:rsidRPr="00497505" w14:paraId="1E9F2710" w14:textId="77777777" w:rsidTr="0099143F">
        <w:tc>
          <w:tcPr>
            <w:tcW w:w="2394" w:type="dxa"/>
          </w:tcPr>
          <w:p w14:paraId="56E5EAB4" w14:textId="77777777" w:rsidR="0088488C" w:rsidRPr="00497505" w:rsidRDefault="0088488C" w:rsidP="0099143F">
            <w:pPr>
              <w:tabs>
                <w:tab w:val="center" w:pos="4680"/>
                <w:tab w:val="right" w:pos="9360"/>
              </w:tabs>
              <w:rPr>
                <w:rFonts w:ascii="Arial" w:hAnsi="Arial" w:cs="Arial"/>
              </w:rPr>
            </w:pPr>
            <w:r w:rsidRPr="00497505">
              <w:rPr>
                <w:rFonts w:ascii="Arial" w:hAnsi="Arial" w:cs="Arial"/>
                <w:b/>
              </w:rPr>
              <w:t xml:space="preserve">Expected Project/programme </w:t>
            </w:r>
            <w:r>
              <w:rPr>
                <w:rFonts w:ascii="Arial" w:hAnsi="Arial" w:cs="Arial"/>
                <w:b/>
              </w:rPr>
              <w:t>Start</w:t>
            </w:r>
            <w:r w:rsidRPr="00497505">
              <w:rPr>
                <w:rFonts w:ascii="Arial" w:hAnsi="Arial" w:cs="Arial"/>
              </w:rPr>
              <w:t xml:space="preserve"> (date)</w:t>
            </w:r>
          </w:p>
        </w:tc>
        <w:tc>
          <w:tcPr>
            <w:tcW w:w="2394" w:type="dxa"/>
          </w:tcPr>
          <w:p w14:paraId="4D69D2C2" w14:textId="77777777" w:rsidR="0088488C" w:rsidRPr="00497505" w:rsidRDefault="0088488C" w:rsidP="0099143F">
            <w:pPr>
              <w:tabs>
                <w:tab w:val="center" w:pos="4680"/>
                <w:tab w:val="right" w:pos="9360"/>
              </w:tabs>
              <w:rPr>
                <w:rFonts w:ascii="Arial" w:hAnsi="Arial" w:cs="Arial"/>
              </w:rPr>
            </w:pPr>
          </w:p>
        </w:tc>
        <w:tc>
          <w:tcPr>
            <w:tcW w:w="2394" w:type="dxa"/>
          </w:tcPr>
          <w:p w14:paraId="6FC72E5F" w14:textId="15AD3DEF" w:rsidR="0088488C" w:rsidRPr="00497505" w:rsidRDefault="0088488C" w:rsidP="0099143F">
            <w:pPr>
              <w:tabs>
                <w:tab w:val="center" w:pos="4680"/>
                <w:tab w:val="right" w:pos="9360"/>
              </w:tabs>
              <w:rPr>
                <w:rFonts w:ascii="Arial" w:hAnsi="Arial" w:cs="Arial"/>
              </w:rPr>
            </w:pPr>
            <w:r w:rsidRPr="00497505">
              <w:rPr>
                <w:rFonts w:ascii="Arial" w:hAnsi="Arial" w:cs="Arial"/>
                <w:b/>
              </w:rPr>
              <w:t xml:space="preserve">Proposed Revised </w:t>
            </w:r>
            <w:r w:rsidR="004E3B5D">
              <w:rPr>
                <w:rFonts w:ascii="Arial" w:hAnsi="Arial" w:cs="Arial"/>
                <w:b/>
              </w:rPr>
              <w:t>Inception</w:t>
            </w:r>
            <w:r w:rsidRPr="00497505">
              <w:rPr>
                <w:rFonts w:ascii="Arial" w:hAnsi="Arial" w:cs="Arial"/>
              </w:rPr>
              <w:t xml:space="preserve"> (date):</w:t>
            </w:r>
          </w:p>
        </w:tc>
        <w:tc>
          <w:tcPr>
            <w:tcW w:w="2394" w:type="dxa"/>
          </w:tcPr>
          <w:p w14:paraId="474AE0CE" w14:textId="77777777" w:rsidR="0088488C" w:rsidRPr="00497505" w:rsidRDefault="0088488C" w:rsidP="0099143F">
            <w:pPr>
              <w:tabs>
                <w:tab w:val="center" w:pos="4680"/>
                <w:tab w:val="right" w:pos="9360"/>
              </w:tabs>
              <w:rPr>
                <w:rFonts w:ascii="Arial" w:hAnsi="Arial" w:cs="Arial"/>
              </w:rPr>
            </w:pPr>
          </w:p>
        </w:tc>
      </w:tr>
    </w:tbl>
    <w:p w14:paraId="5AAA5DB0" w14:textId="77777777" w:rsidR="0088488C" w:rsidRPr="00497505" w:rsidRDefault="0088488C" w:rsidP="0088488C">
      <w:pPr>
        <w:tabs>
          <w:tab w:val="center" w:pos="4680"/>
          <w:tab w:val="right" w:pos="9360"/>
        </w:tabs>
        <w:rPr>
          <w:rFonts w:ascii="Arial" w:hAnsi="Arial" w:cs="Arial"/>
        </w:rPr>
      </w:pPr>
    </w:p>
    <w:p w14:paraId="54D910B6" w14:textId="77777777" w:rsidR="0088488C" w:rsidRPr="00497505" w:rsidRDefault="0088488C" w:rsidP="0088488C">
      <w:pPr>
        <w:pStyle w:val="ListParagraph"/>
        <w:numPr>
          <w:ilvl w:val="0"/>
          <w:numId w:val="6"/>
        </w:numPr>
        <w:spacing w:after="160" w:line="259" w:lineRule="auto"/>
        <w:jc w:val="both"/>
        <w:rPr>
          <w:rFonts w:ascii="Arial" w:hAnsi="Arial" w:cs="Arial"/>
          <w:i/>
        </w:rPr>
      </w:pPr>
      <w:r w:rsidRPr="00497505">
        <w:rPr>
          <w:rFonts w:ascii="Arial" w:hAnsi="Arial" w:cs="Arial"/>
          <w:i/>
        </w:rPr>
        <w:t xml:space="preserve">Reasons/ justification for delay in </w:t>
      </w:r>
      <w:r>
        <w:rPr>
          <w:rFonts w:ascii="Arial" w:hAnsi="Arial" w:cs="Arial"/>
          <w:i/>
        </w:rPr>
        <w:t xml:space="preserve">the </w:t>
      </w:r>
      <w:r w:rsidRPr="00497505">
        <w:rPr>
          <w:rFonts w:ascii="Arial" w:hAnsi="Arial" w:cs="Arial"/>
          <w:i/>
        </w:rPr>
        <w:t>project’s/programme’s inception and the number of months of delay from the project approval date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180"/>
      </w:tblGrid>
      <w:tr w:rsidR="0088488C" w:rsidRPr="00497505" w14:paraId="288B61F9" w14:textId="77777777" w:rsidTr="0099143F">
        <w:trPr>
          <w:jc w:val="center"/>
        </w:trPr>
        <w:tc>
          <w:tcPr>
            <w:tcW w:w="9180" w:type="dxa"/>
            <w:tcBorders>
              <w:bottom w:val="single" w:sz="4" w:space="0" w:color="auto"/>
            </w:tcBorders>
            <w:shd w:val="clear" w:color="auto" w:fill="FFFFFF"/>
          </w:tcPr>
          <w:p w14:paraId="266305E9" w14:textId="77777777" w:rsidR="0088488C" w:rsidRPr="00497505" w:rsidRDefault="0088488C" w:rsidP="0099143F"/>
          <w:p w14:paraId="3FE695C9" w14:textId="77777777" w:rsidR="0088488C" w:rsidRPr="00497505" w:rsidRDefault="0088488C" w:rsidP="0099143F"/>
          <w:p w14:paraId="0C0D0734" w14:textId="77777777" w:rsidR="0088488C" w:rsidRPr="00497505" w:rsidRDefault="0088488C" w:rsidP="0099143F"/>
          <w:p w14:paraId="6ADA1ECB" w14:textId="77777777" w:rsidR="0088488C" w:rsidRPr="00497505" w:rsidRDefault="0088488C" w:rsidP="0099143F"/>
          <w:p w14:paraId="4CDC47D5" w14:textId="77777777" w:rsidR="0088488C" w:rsidRPr="00497505" w:rsidRDefault="0088488C" w:rsidP="0099143F"/>
          <w:p w14:paraId="39BC9A69" w14:textId="77777777" w:rsidR="0088488C" w:rsidRPr="00497505" w:rsidRDefault="0088488C" w:rsidP="0099143F"/>
          <w:p w14:paraId="137C746E" w14:textId="77777777" w:rsidR="0088488C" w:rsidRPr="00497505" w:rsidRDefault="0088488C" w:rsidP="0099143F"/>
        </w:tc>
      </w:tr>
    </w:tbl>
    <w:p w14:paraId="063A6846" w14:textId="77777777" w:rsidR="0088488C" w:rsidRDefault="0088488C" w:rsidP="0088488C">
      <w:pPr>
        <w:ind w:right="900"/>
        <w:rPr>
          <w:rFonts w:ascii="Arial" w:hAnsi="Arial" w:cs="Arial"/>
          <w:i/>
        </w:rPr>
      </w:pPr>
    </w:p>
    <w:p w14:paraId="09BEFE9B" w14:textId="77777777" w:rsidR="0088488C" w:rsidRPr="00497505" w:rsidRDefault="0088488C" w:rsidP="0088488C">
      <w:pPr>
        <w:pStyle w:val="ListParagraph"/>
        <w:numPr>
          <w:ilvl w:val="0"/>
          <w:numId w:val="6"/>
        </w:numPr>
        <w:spacing w:after="160" w:line="259" w:lineRule="auto"/>
        <w:jc w:val="both"/>
        <w:rPr>
          <w:rFonts w:ascii="Arial" w:hAnsi="Arial" w:cs="Arial"/>
          <w:i/>
        </w:rPr>
      </w:pPr>
      <w:r w:rsidRPr="00497505">
        <w:rPr>
          <w:rFonts w:ascii="Arial" w:hAnsi="Arial" w:cs="Arial"/>
          <w:i/>
        </w:rPr>
        <w:t>Approaches/ mitigation measures to ensure the start of implementation</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180"/>
      </w:tblGrid>
      <w:tr w:rsidR="0088488C" w:rsidRPr="00497505" w14:paraId="75F99CBB" w14:textId="77777777" w:rsidTr="0099143F">
        <w:trPr>
          <w:trHeight w:val="70"/>
          <w:jc w:val="center"/>
        </w:trPr>
        <w:tc>
          <w:tcPr>
            <w:tcW w:w="9180" w:type="dxa"/>
            <w:tcBorders>
              <w:bottom w:val="single" w:sz="4" w:space="0" w:color="auto"/>
            </w:tcBorders>
            <w:shd w:val="clear" w:color="auto" w:fill="FFFFFF"/>
          </w:tcPr>
          <w:p w14:paraId="7F3A241F" w14:textId="77777777" w:rsidR="0088488C" w:rsidRPr="00497505" w:rsidRDefault="0088488C" w:rsidP="0099143F">
            <w:r w:rsidRPr="00497505">
              <w:lastRenderedPageBreak/>
              <w:fldChar w:fldCharType="begin">
                <w:ffData>
                  <w:name w:val="Text250"/>
                  <w:enabled/>
                  <w:calcOnExit w:val="0"/>
                  <w:textInput/>
                </w:ffData>
              </w:fldChar>
            </w:r>
            <w:r w:rsidRPr="00497505">
              <w:instrText xml:space="preserve"> FORMTEXT </w:instrText>
            </w:r>
            <w:r w:rsidRPr="00497505">
              <w:fldChar w:fldCharType="separate"/>
            </w:r>
            <w:r w:rsidRPr="00497505">
              <w:rPr>
                <w:noProof/>
              </w:rPr>
              <w:t> </w:t>
            </w:r>
            <w:r w:rsidRPr="00497505">
              <w:rPr>
                <w:noProof/>
              </w:rPr>
              <w:t> </w:t>
            </w:r>
            <w:r w:rsidRPr="00497505">
              <w:rPr>
                <w:noProof/>
              </w:rPr>
              <w:t> </w:t>
            </w:r>
            <w:r w:rsidRPr="00497505">
              <w:rPr>
                <w:noProof/>
              </w:rPr>
              <w:t> </w:t>
            </w:r>
            <w:r w:rsidRPr="00497505">
              <w:rPr>
                <w:noProof/>
              </w:rPr>
              <w:t> </w:t>
            </w:r>
            <w:r w:rsidRPr="00497505">
              <w:fldChar w:fldCharType="end"/>
            </w:r>
          </w:p>
          <w:p w14:paraId="7488B2B8" w14:textId="77777777" w:rsidR="0088488C" w:rsidRPr="00497505" w:rsidRDefault="0088488C" w:rsidP="0099143F"/>
          <w:p w14:paraId="3B3D279E" w14:textId="77777777" w:rsidR="0088488C" w:rsidRPr="00497505" w:rsidRDefault="0088488C" w:rsidP="0099143F"/>
          <w:p w14:paraId="3425AC18" w14:textId="77777777" w:rsidR="0088488C" w:rsidRPr="00497505" w:rsidRDefault="0088488C" w:rsidP="0099143F"/>
          <w:p w14:paraId="2447EA70" w14:textId="77777777" w:rsidR="0088488C" w:rsidRPr="00497505" w:rsidRDefault="0088488C" w:rsidP="0099143F"/>
        </w:tc>
      </w:tr>
    </w:tbl>
    <w:p w14:paraId="03FEAE2B" w14:textId="77777777" w:rsidR="0088488C" w:rsidRDefault="0088488C" w:rsidP="0088488C">
      <w:pPr>
        <w:ind w:right="900"/>
        <w:rPr>
          <w:rFonts w:ascii="Arial" w:hAnsi="Arial" w:cs="Arial"/>
          <w:i/>
        </w:rPr>
      </w:pPr>
    </w:p>
    <w:p w14:paraId="5C6C6164" w14:textId="77777777" w:rsidR="0088488C" w:rsidRPr="00497505" w:rsidRDefault="0088488C" w:rsidP="0088488C">
      <w:pPr>
        <w:pStyle w:val="ListParagraph"/>
        <w:numPr>
          <w:ilvl w:val="0"/>
          <w:numId w:val="6"/>
        </w:numPr>
        <w:spacing w:after="160" w:line="259" w:lineRule="auto"/>
        <w:jc w:val="both"/>
        <w:rPr>
          <w:rFonts w:ascii="Arial" w:hAnsi="Arial" w:cs="Arial"/>
          <w:i/>
        </w:rPr>
      </w:pPr>
      <w:r>
        <w:rPr>
          <w:rFonts w:ascii="Arial" w:hAnsi="Arial" w:cs="Arial"/>
          <w:i/>
        </w:rPr>
        <w:t>C</w:t>
      </w:r>
      <w:r w:rsidRPr="00497505">
        <w:rPr>
          <w:rFonts w:ascii="Arial" w:hAnsi="Arial" w:cs="Arial"/>
          <w:i/>
        </w:rPr>
        <w:t>hallenges (in addition to those mentioned in section 1) that may extend the project/ programme completion date</w:t>
      </w:r>
      <w:r w:rsidR="00F279FA">
        <w:rPr>
          <w:rFonts w:ascii="Arial" w:hAnsi="Arial" w:cs="Arial"/>
          <w:i/>
        </w:rPr>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180"/>
      </w:tblGrid>
      <w:tr w:rsidR="0088488C" w:rsidRPr="00497505" w14:paraId="2C398E2B" w14:textId="77777777" w:rsidTr="0099143F">
        <w:trPr>
          <w:jc w:val="center"/>
        </w:trPr>
        <w:tc>
          <w:tcPr>
            <w:tcW w:w="9180" w:type="dxa"/>
            <w:tcBorders>
              <w:bottom w:val="single" w:sz="4" w:space="0" w:color="auto"/>
            </w:tcBorders>
            <w:shd w:val="clear" w:color="auto" w:fill="FFFFFF"/>
          </w:tcPr>
          <w:p w14:paraId="44E114E4" w14:textId="77777777" w:rsidR="0088488C" w:rsidRPr="00497505" w:rsidRDefault="0088488C" w:rsidP="0099143F"/>
          <w:p w14:paraId="09EB4752" w14:textId="77777777" w:rsidR="0088488C" w:rsidRPr="00497505" w:rsidRDefault="0088488C" w:rsidP="0099143F"/>
          <w:p w14:paraId="221BDC1F" w14:textId="77777777" w:rsidR="0088488C" w:rsidRPr="00497505" w:rsidRDefault="0088488C" w:rsidP="0099143F"/>
          <w:p w14:paraId="21D8681B" w14:textId="77777777" w:rsidR="0088488C" w:rsidRPr="00497505" w:rsidRDefault="0088488C" w:rsidP="0099143F"/>
          <w:p w14:paraId="061E9B4B" w14:textId="77777777" w:rsidR="0088488C" w:rsidRPr="00497505" w:rsidRDefault="0088488C" w:rsidP="0099143F"/>
          <w:p w14:paraId="5F384AA9" w14:textId="77777777" w:rsidR="0088488C" w:rsidRPr="00497505" w:rsidRDefault="0088488C" w:rsidP="0099143F"/>
          <w:p w14:paraId="0D951B00" w14:textId="77777777" w:rsidR="0088488C" w:rsidRPr="00497505" w:rsidRDefault="0088488C" w:rsidP="0099143F"/>
        </w:tc>
      </w:tr>
    </w:tbl>
    <w:p w14:paraId="370FBFD1" w14:textId="77777777" w:rsidR="0088488C" w:rsidRDefault="0088488C" w:rsidP="0088488C">
      <w:pPr>
        <w:ind w:right="900"/>
        <w:rPr>
          <w:rFonts w:ascii="Arial" w:hAnsi="Arial" w:cs="Arial"/>
          <w:i/>
        </w:rPr>
      </w:pPr>
    </w:p>
    <w:p w14:paraId="723E979B" w14:textId="77777777" w:rsidR="0088488C" w:rsidRPr="00497505" w:rsidRDefault="0088488C" w:rsidP="0088488C">
      <w:pPr>
        <w:ind w:right="900"/>
        <w:rPr>
          <w:rFonts w:ascii="Arial" w:hAnsi="Arial" w:cs="Arial"/>
          <w:i/>
        </w:rPr>
      </w:pPr>
      <w:r w:rsidRPr="00497505">
        <w:rPr>
          <w:rFonts w:ascii="Arial" w:hAnsi="Arial" w:cs="Arial"/>
          <w:i/>
        </w:rPr>
        <w:t>Implementing Entity certification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9"/>
        <w:gridCol w:w="4779"/>
      </w:tblGrid>
      <w:tr w:rsidR="0088488C" w:rsidRPr="00497505" w14:paraId="650A27DC" w14:textId="77777777" w:rsidTr="0099143F">
        <w:trPr>
          <w:cantSplit/>
          <w:trHeight w:val="377"/>
          <w:jc w:val="center"/>
        </w:trPr>
        <w:tc>
          <w:tcPr>
            <w:tcW w:w="9108" w:type="dxa"/>
            <w:gridSpan w:val="2"/>
          </w:tcPr>
          <w:p w14:paraId="664AF79D" w14:textId="77777777" w:rsidR="0088488C" w:rsidRPr="00497505" w:rsidRDefault="0088488C" w:rsidP="00797D4C">
            <w:pPr>
              <w:spacing w:after="120"/>
              <w:jc w:val="both"/>
              <w:rPr>
                <w:rFonts w:ascii="Arial" w:hAnsi="Arial" w:cs="Arial"/>
              </w:rPr>
            </w:pPr>
            <w:r w:rsidRPr="00497505">
              <w:rPr>
                <w:rFonts w:ascii="Arial" w:hAnsi="Arial" w:cs="Arial"/>
              </w:rPr>
              <w:t xml:space="preserve">This </w:t>
            </w:r>
            <w:r>
              <w:rPr>
                <w:rFonts w:ascii="Arial" w:hAnsi="Arial" w:cs="Arial"/>
              </w:rPr>
              <w:t xml:space="preserve">notification for delay on project/programme inception </w:t>
            </w:r>
            <w:r w:rsidRPr="00497505">
              <w:rPr>
                <w:rFonts w:ascii="Arial" w:hAnsi="Arial" w:cs="Arial"/>
              </w:rPr>
              <w:t xml:space="preserve">has been prepared in accordance with Adaptation Fund policies and procedures, </w:t>
            </w:r>
            <w:r>
              <w:rPr>
                <w:rFonts w:ascii="Arial" w:hAnsi="Arial" w:cs="Arial"/>
              </w:rPr>
              <w:t xml:space="preserve">and delay on project/programme start has been </w:t>
            </w:r>
            <w:r w:rsidRPr="00497505">
              <w:rPr>
                <w:rFonts w:ascii="Arial" w:hAnsi="Arial" w:cs="Arial"/>
              </w:rPr>
              <w:t xml:space="preserve">agreed by participating executing entities and </w:t>
            </w:r>
            <w:r>
              <w:rPr>
                <w:rFonts w:ascii="Arial" w:hAnsi="Arial" w:cs="Arial"/>
              </w:rPr>
              <w:t xml:space="preserve">has been notified to </w:t>
            </w:r>
            <w:r w:rsidRPr="00497505">
              <w:rPr>
                <w:rFonts w:ascii="Arial" w:hAnsi="Arial" w:cs="Arial"/>
              </w:rPr>
              <w:t>the designated authority</w:t>
            </w:r>
            <w:r w:rsidR="006F7C6A">
              <w:rPr>
                <w:rFonts w:ascii="Arial" w:hAnsi="Arial" w:cs="Arial"/>
              </w:rPr>
              <w:t>(ies)</w:t>
            </w:r>
            <w:r w:rsidRPr="00497505">
              <w:rPr>
                <w:rFonts w:ascii="Arial" w:hAnsi="Arial" w:cs="Arial"/>
              </w:rPr>
              <w:t xml:space="preserve"> (DA).</w:t>
            </w:r>
          </w:p>
        </w:tc>
      </w:tr>
      <w:tr w:rsidR="0088488C" w:rsidRPr="00497505" w14:paraId="3F52CB9D" w14:textId="77777777" w:rsidTr="0099143F">
        <w:trPr>
          <w:trHeight w:val="764"/>
          <w:jc w:val="center"/>
        </w:trPr>
        <w:tc>
          <w:tcPr>
            <w:tcW w:w="9108" w:type="dxa"/>
            <w:gridSpan w:val="2"/>
          </w:tcPr>
          <w:p w14:paraId="51A81D5B" w14:textId="77777777" w:rsidR="0088488C" w:rsidRPr="00497505" w:rsidRDefault="0088488C" w:rsidP="0099143F">
            <w:pPr>
              <w:rPr>
                <w:rFonts w:ascii="Arial" w:hAnsi="Arial" w:cs="Arial"/>
                <w:i/>
                <w:iCs/>
              </w:rPr>
            </w:pPr>
          </w:p>
          <w:p w14:paraId="397AFE41" w14:textId="77777777" w:rsidR="0088488C" w:rsidRPr="00497505" w:rsidRDefault="0088488C" w:rsidP="0099143F">
            <w:pPr>
              <w:rPr>
                <w:rFonts w:ascii="Arial" w:hAnsi="Arial" w:cs="Arial"/>
                <w:i/>
                <w:iCs/>
              </w:rPr>
            </w:pPr>
            <w:r w:rsidRPr="00497505">
              <w:rPr>
                <w:rFonts w:ascii="Arial" w:hAnsi="Arial" w:cs="Arial"/>
                <w:i/>
                <w:iCs/>
              </w:rPr>
              <w:fldChar w:fldCharType="begin">
                <w:ffData>
                  <w:name w:val="Text36"/>
                  <w:enabled/>
                  <w:calcOnExit w:val="0"/>
                  <w:textInput>
                    <w:default w:val="Name &amp; Signature"/>
                  </w:textInput>
                </w:ffData>
              </w:fldChar>
            </w:r>
            <w:r w:rsidRPr="00497505">
              <w:rPr>
                <w:rFonts w:ascii="Arial" w:hAnsi="Arial" w:cs="Arial"/>
                <w:i/>
                <w:iCs/>
              </w:rPr>
              <w:instrText xml:space="preserve"> FORMTEXT </w:instrText>
            </w:r>
            <w:r w:rsidRPr="00497505">
              <w:rPr>
                <w:rFonts w:ascii="Arial" w:hAnsi="Arial" w:cs="Arial"/>
                <w:i/>
                <w:iCs/>
              </w:rPr>
            </w:r>
            <w:r w:rsidRPr="00497505">
              <w:rPr>
                <w:rFonts w:ascii="Arial" w:hAnsi="Arial" w:cs="Arial"/>
                <w:i/>
                <w:iCs/>
              </w:rPr>
              <w:fldChar w:fldCharType="separate"/>
            </w:r>
            <w:r w:rsidRPr="00497505">
              <w:rPr>
                <w:rFonts w:ascii="Arial" w:hAnsi="Arial" w:cs="Arial"/>
                <w:i/>
                <w:iCs/>
                <w:noProof/>
              </w:rPr>
              <w:t>Name &amp; Signature</w:t>
            </w:r>
            <w:r w:rsidRPr="00497505">
              <w:rPr>
                <w:rFonts w:ascii="Arial" w:hAnsi="Arial" w:cs="Arial"/>
                <w:i/>
                <w:iCs/>
              </w:rPr>
              <w:fldChar w:fldCharType="end"/>
            </w:r>
          </w:p>
          <w:p w14:paraId="3E78E76B" w14:textId="77777777" w:rsidR="0088488C" w:rsidRPr="00497505" w:rsidRDefault="0088488C" w:rsidP="0099143F">
            <w:pPr>
              <w:rPr>
                <w:rFonts w:ascii="Arial" w:hAnsi="Arial" w:cs="Arial"/>
              </w:rPr>
            </w:pPr>
            <w:r w:rsidRPr="00497505">
              <w:rPr>
                <w:rFonts w:ascii="Arial" w:hAnsi="Arial" w:cs="Arial"/>
              </w:rPr>
              <w:t>Project/programme contact person</w:t>
            </w:r>
          </w:p>
        </w:tc>
      </w:tr>
      <w:tr w:rsidR="0088488C" w:rsidRPr="00497505" w14:paraId="7C2AAA79" w14:textId="77777777" w:rsidTr="0099143F">
        <w:trPr>
          <w:jc w:val="center"/>
        </w:trPr>
        <w:tc>
          <w:tcPr>
            <w:tcW w:w="4329" w:type="dxa"/>
          </w:tcPr>
          <w:p w14:paraId="665A1468" w14:textId="77777777" w:rsidR="0088488C" w:rsidRPr="00497505" w:rsidRDefault="0088488C" w:rsidP="0099143F">
            <w:r w:rsidRPr="008C2CC2">
              <w:rPr>
                <w:rFonts w:ascii="Arial" w:hAnsi="Arial" w:cs="Arial"/>
              </w:rPr>
              <w:t>Date:</w:t>
            </w:r>
            <w:r w:rsidRPr="00497505">
              <w:t xml:space="preserve"> </w:t>
            </w:r>
            <w:r w:rsidRPr="008C2CC2">
              <w:rPr>
                <w:rFonts w:ascii="Arial" w:hAnsi="Arial" w:cs="Arial"/>
                <w:i/>
                <w:iCs/>
              </w:rPr>
              <w:fldChar w:fldCharType="begin">
                <w:ffData>
                  <w:name w:val="Text34"/>
                  <w:enabled/>
                  <w:calcOnExit w:val="0"/>
                  <w:helpText w:type="text" w:val="Date of approval."/>
                  <w:statusText w:type="text" w:val="Date of approval."/>
                  <w:textInput>
                    <w:default w:val="(Month, Day, Year)"/>
                  </w:textInput>
                </w:ffData>
              </w:fldChar>
            </w:r>
            <w:r w:rsidRPr="008C2CC2">
              <w:rPr>
                <w:rFonts w:ascii="Arial" w:hAnsi="Arial" w:cs="Arial"/>
                <w:i/>
                <w:iCs/>
              </w:rPr>
              <w:instrText xml:space="preserve"> FORMTEXT </w:instrText>
            </w:r>
            <w:r w:rsidRPr="008C2CC2">
              <w:rPr>
                <w:rFonts w:ascii="Arial" w:hAnsi="Arial" w:cs="Arial"/>
                <w:i/>
                <w:iCs/>
              </w:rPr>
            </w:r>
            <w:r w:rsidRPr="008C2CC2">
              <w:rPr>
                <w:rFonts w:ascii="Arial" w:hAnsi="Arial" w:cs="Arial"/>
                <w:i/>
                <w:iCs/>
              </w:rPr>
              <w:fldChar w:fldCharType="separate"/>
            </w:r>
            <w:r w:rsidRPr="008C2CC2">
              <w:rPr>
                <w:rFonts w:ascii="Arial" w:hAnsi="Arial" w:cs="Arial"/>
                <w:i/>
                <w:iCs/>
                <w:noProof/>
              </w:rPr>
              <w:t>(Month, Day, Year)</w:t>
            </w:r>
            <w:r w:rsidRPr="008C2CC2">
              <w:rPr>
                <w:rFonts w:ascii="Arial" w:hAnsi="Arial" w:cs="Arial"/>
                <w:i/>
                <w:iCs/>
              </w:rPr>
              <w:fldChar w:fldCharType="end"/>
            </w:r>
          </w:p>
        </w:tc>
        <w:tc>
          <w:tcPr>
            <w:tcW w:w="4779" w:type="dxa"/>
          </w:tcPr>
          <w:p w14:paraId="28CDD9D6" w14:textId="77777777" w:rsidR="0088488C" w:rsidRPr="00497505" w:rsidRDefault="0088488C" w:rsidP="0099143F">
            <w:pPr>
              <w:rPr>
                <w:rFonts w:ascii="Arial" w:hAnsi="Arial" w:cs="Arial"/>
              </w:rPr>
            </w:pPr>
            <w:r w:rsidRPr="00497505">
              <w:rPr>
                <w:rFonts w:ascii="Arial" w:hAnsi="Arial" w:cs="Arial"/>
              </w:rPr>
              <w:t>Tel. and Email:</w:t>
            </w:r>
            <w:r w:rsidRPr="00497505">
              <w:rPr>
                <w:rFonts w:ascii="Arial" w:hAnsi="Arial" w:cs="Arial"/>
              </w:rPr>
              <w:fldChar w:fldCharType="begin">
                <w:ffData>
                  <w:name w:val="Text37"/>
                  <w:enabled/>
                  <w:calcOnExit w:val="0"/>
                  <w:textInput/>
                </w:ffData>
              </w:fldChar>
            </w:r>
            <w:r w:rsidRPr="00497505">
              <w:rPr>
                <w:rFonts w:ascii="Arial" w:hAnsi="Arial" w:cs="Arial"/>
              </w:rPr>
              <w:instrText xml:space="preserve"> FORMTEXT </w:instrText>
            </w:r>
            <w:r w:rsidRPr="00497505">
              <w:rPr>
                <w:rFonts w:ascii="Arial" w:hAnsi="Arial" w:cs="Arial"/>
              </w:rPr>
            </w:r>
            <w:r w:rsidRPr="00497505">
              <w:rPr>
                <w:rFonts w:ascii="Arial" w:hAnsi="Arial" w:cs="Arial"/>
              </w:rPr>
              <w:fldChar w:fldCharType="separate"/>
            </w:r>
            <w:r w:rsidRPr="00497505">
              <w:rPr>
                <w:rFonts w:ascii="Arial" w:hAnsi="Arial" w:cs="Arial"/>
                <w:noProof/>
              </w:rPr>
              <w:t> </w:t>
            </w:r>
            <w:r w:rsidRPr="00497505">
              <w:rPr>
                <w:rFonts w:ascii="Arial" w:hAnsi="Arial" w:cs="Arial"/>
                <w:noProof/>
              </w:rPr>
              <w:t> </w:t>
            </w:r>
            <w:r w:rsidRPr="00497505">
              <w:rPr>
                <w:rFonts w:ascii="Arial" w:hAnsi="Arial" w:cs="Arial"/>
                <w:noProof/>
              </w:rPr>
              <w:t> </w:t>
            </w:r>
            <w:r w:rsidRPr="00497505">
              <w:rPr>
                <w:rFonts w:ascii="Arial" w:hAnsi="Arial" w:cs="Arial"/>
                <w:noProof/>
              </w:rPr>
              <w:t> </w:t>
            </w:r>
            <w:r w:rsidRPr="00497505">
              <w:rPr>
                <w:rFonts w:ascii="Arial" w:hAnsi="Arial" w:cs="Arial"/>
                <w:noProof/>
              </w:rPr>
              <w:t> </w:t>
            </w:r>
            <w:r w:rsidRPr="00497505">
              <w:rPr>
                <w:rFonts w:ascii="Arial" w:hAnsi="Arial" w:cs="Arial"/>
              </w:rPr>
              <w:fldChar w:fldCharType="end"/>
            </w:r>
          </w:p>
        </w:tc>
      </w:tr>
    </w:tbl>
    <w:p w14:paraId="0BDAEBF5" w14:textId="77777777" w:rsidR="0088488C" w:rsidRDefault="0088488C" w:rsidP="0088488C"/>
    <w:p w14:paraId="689ABD30" w14:textId="77777777" w:rsidR="000B1EA5" w:rsidRPr="00B04D0D" w:rsidRDefault="000B1EA5"/>
    <w:sectPr w:rsidR="000B1EA5" w:rsidRPr="00B04D0D">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F9222" w14:textId="77777777" w:rsidR="008C1D18" w:rsidRDefault="008C1D18" w:rsidP="005B43C5">
      <w:pPr>
        <w:spacing w:after="0" w:line="240" w:lineRule="auto"/>
      </w:pPr>
      <w:r>
        <w:separator/>
      </w:r>
    </w:p>
  </w:endnote>
  <w:endnote w:type="continuationSeparator" w:id="0">
    <w:p w14:paraId="75E5085A" w14:textId="77777777" w:rsidR="008C1D18" w:rsidRDefault="008C1D18" w:rsidP="005B4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C97B2" w14:textId="77777777" w:rsidR="00F403EF" w:rsidRDefault="00F403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0318811"/>
      <w:docPartObj>
        <w:docPartGallery w:val="Page Numbers (Bottom of Page)"/>
        <w:docPartUnique/>
      </w:docPartObj>
    </w:sdtPr>
    <w:sdtEndPr>
      <w:rPr>
        <w:noProof/>
      </w:rPr>
    </w:sdtEndPr>
    <w:sdtContent>
      <w:p w14:paraId="1803E3F0" w14:textId="77777777" w:rsidR="00201663" w:rsidRDefault="00201663" w:rsidP="00201663">
        <w:pPr>
          <w:pStyle w:val="Footer"/>
          <w:jc w:val="center"/>
        </w:pPr>
        <w:r>
          <w:fldChar w:fldCharType="begin"/>
        </w:r>
        <w:r>
          <w:instrText xml:space="preserve"> PAGE   \* MERGEFORMAT </w:instrText>
        </w:r>
        <w:r>
          <w:fldChar w:fldCharType="separate"/>
        </w:r>
        <w:r w:rsidR="00A968D6">
          <w:rPr>
            <w:noProof/>
          </w:rPr>
          <w:t>4</w:t>
        </w:r>
        <w:r>
          <w:rPr>
            <w:noProof/>
          </w:rPr>
          <w:fldChar w:fldCharType="end"/>
        </w:r>
      </w:p>
    </w:sdtContent>
  </w:sdt>
  <w:p w14:paraId="684C2136" w14:textId="77777777" w:rsidR="000C5237" w:rsidRDefault="000C52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FE1FC" w14:textId="77777777" w:rsidR="00F403EF" w:rsidRDefault="00F403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50202" w14:textId="77777777" w:rsidR="00BD6F68" w:rsidRDefault="00BD6F68" w:rsidP="00201663">
    <w:pPr>
      <w:pStyle w:val="Footer"/>
      <w:jc w:val="center"/>
    </w:pPr>
  </w:p>
  <w:p w14:paraId="7D4AD2B3" w14:textId="77777777" w:rsidR="00BD6F68" w:rsidRDefault="00BD6F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EC7EE" w14:textId="77777777" w:rsidR="008C1D18" w:rsidRDefault="008C1D18" w:rsidP="005B43C5">
      <w:pPr>
        <w:spacing w:after="0" w:line="240" w:lineRule="auto"/>
      </w:pPr>
      <w:r>
        <w:separator/>
      </w:r>
    </w:p>
  </w:footnote>
  <w:footnote w:type="continuationSeparator" w:id="0">
    <w:p w14:paraId="34F24D5A" w14:textId="77777777" w:rsidR="008C1D18" w:rsidRDefault="008C1D18" w:rsidP="005B43C5">
      <w:pPr>
        <w:spacing w:after="0" w:line="240" w:lineRule="auto"/>
      </w:pPr>
      <w:r>
        <w:continuationSeparator/>
      </w:r>
    </w:p>
  </w:footnote>
  <w:footnote w:id="1">
    <w:p w14:paraId="4974D0CA" w14:textId="77777777" w:rsidR="005B43C5" w:rsidRPr="00B04D0D" w:rsidRDefault="005B43C5" w:rsidP="005B43C5">
      <w:pPr>
        <w:pStyle w:val="FootnoteText"/>
        <w:rPr>
          <w:rFonts w:ascii="Arial" w:hAnsi="Arial" w:cs="Arial"/>
          <w:sz w:val="16"/>
          <w:szCs w:val="16"/>
        </w:rPr>
      </w:pPr>
      <w:r w:rsidRPr="00B04D0D">
        <w:rPr>
          <w:rStyle w:val="FootnoteReference"/>
          <w:rFonts w:ascii="Arial" w:hAnsi="Arial" w:cs="Arial"/>
          <w:sz w:val="16"/>
          <w:szCs w:val="16"/>
        </w:rPr>
        <w:footnoteRef/>
      </w:r>
      <w:r w:rsidRPr="00B04D0D">
        <w:rPr>
          <w:rFonts w:ascii="Arial" w:hAnsi="Arial" w:cs="Arial"/>
          <w:sz w:val="16"/>
          <w:szCs w:val="16"/>
        </w:rPr>
        <w:t xml:space="preserve"> This would be the first cash transfer from the Trustee of the Adaptation Fund to the implementing entity</w:t>
      </w:r>
    </w:p>
  </w:footnote>
  <w:footnote w:id="2">
    <w:p w14:paraId="217AC2B5" w14:textId="77777777" w:rsidR="005B43C5" w:rsidRPr="00B04D0D" w:rsidRDefault="005B43C5" w:rsidP="005B43C5">
      <w:pPr>
        <w:pStyle w:val="FootnoteText"/>
        <w:rPr>
          <w:rFonts w:ascii="Arial" w:hAnsi="Arial" w:cs="Arial"/>
          <w:sz w:val="16"/>
          <w:szCs w:val="16"/>
        </w:rPr>
      </w:pPr>
      <w:r w:rsidRPr="00B04D0D">
        <w:rPr>
          <w:rStyle w:val="FootnoteReference"/>
          <w:rFonts w:ascii="Arial" w:hAnsi="Arial" w:cs="Arial"/>
          <w:sz w:val="16"/>
          <w:szCs w:val="16"/>
        </w:rPr>
        <w:footnoteRef/>
      </w:r>
      <w:r w:rsidRPr="00B04D0D">
        <w:rPr>
          <w:rFonts w:ascii="Arial" w:hAnsi="Arial" w:cs="Arial"/>
          <w:sz w:val="16"/>
          <w:szCs w:val="16"/>
        </w:rPr>
        <w:t xml:space="preserve"> Established through the </w:t>
      </w:r>
      <w:r w:rsidRPr="00B04D0D">
        <w:rPr>
          <w:rFonts w:ascii="Arial" w:hAnsi="Arial" w:cs="Arial"/>
          <w:i/>
          <w:sz w:val="16"/>
          <w:szCs w:val="16"/>
        </w:rPr>
        <w:t xml:space="preserve">Annual Performance Report </w:t>
      </w:r>
      <w:r w:rsidRPr="00B04D0D">
        <w:rPr>
          <w:rFonts w:ascii="Arial" w:hAnsi="Arial" w:cs="Arial"/>
          <w:sz w:val="16"/>
          <w:szCs w:val="16"/>
        </w:rPr>
        <w:t>as part of the Fund level management effectiveness and efficiency indicators</w:t>
      </w:r>
    </w:p>
  </w:footnote>
  <w:footnote w:id="3">
    <w:p w14:paraId="7D8C4DC0" w14:textId="77777777" w:rsidR="005B43C5" w:rsidRPr="003A19AF" w:rsidRDefault="005B43C5" w:rsidP="005B43C5">
      <w:pPr>
        <w:pStyle w:val="FootnoteText"/>
        <w:rPr>
          <w:rFonts w:ascii="Arial" w:hAnsi="Arial" w:cs="Arial"/>
          <w:sz w:val="16"/>
          <w:szCs w:val="16"/>
        </w:rPr>
      </w:pPr>
      <w:r w:rsidRPr="00B04D0D">
        <w:rPr>
          <w:rStyle w:val="FootnoteReference"/>
          <w:rFonts w:ascii="Arial" w:hAnsi="Arial" w:cs="Arial"/>
          <w:sz w:val="16"/>
          <w:szCs w:val="16"/>
        </w:rPr>
        <w:footnoteRef/>
      </w:r>
      <w:r w:rsidRPr="00B04D0D">
        <w:rPr>
          <w:rFonts w:ascii="Arial" w:hAnsi="Arial" w:cs="Arial"/>
          <w:sz w:val="16"/>
          <w:szCs w:val="16"/>
        </w:rPr>
        <w:t xml:space="preserve"> Project start is the same as project inception and the terms can be used interchangeably</w:t>
      </w:r>
    </w:p>
  </w:footnote>
  <w:footnote w:id="4">
    <w:p w14:paraId="0A8FC134" w14:textId="4E0DD240" w:rsidR="005B43C5" w:rsidRPr="001D5A44" w:rsidRDefault="005B43C5" w:rsidP="005B43C5">
      <w:pPr>
        <w:pStyle w:val="FootnoteText"/>
        <w:rPr>
          <w:rFonts w:ascii="Arial" w:hAnsi="Arial" w:cs="Arial"/>
          <w:sz w:val="16"/>
          <w:szCs w:val="16"/>
        </w:rPr>
      </w:pPr>
      <w:r w:rsidRPr="001D5A44">
        <w:rPr>
          <w:rStyle w:val="FootnoteReference"/>
          <w:rFonts w:ascii="Arial" w:hAnsi="Arial" w:cs="Arial"/>
          <w:sz w:val="16"/>
          <w:szCs w:val="16"/>
        </w:rPr>
        <w:footnoteRef/>
      </w:r>
      <w:r w:rsidRPr="001D5A44">
        <w:rPr>
          <w:rFonts w:ascii="Arial" w:hAnsi="Arial" w:cs="Arial"/>
          <w:sz w:val="16"/>
          <w:szCs w:val="16"/>
        </w:rPr>
        <w:t xml:space="preserve"> </w:t>
      </w:r>
      <w:r>
        <w:rPr>
          <w:rFonts w:ascii="Arial" w:hAnsi="Arial" w:cs="Arial"/>
          <w:sz w:val="16"/>
          <w:szCs w:val="16"/>
        </w:rPr>
        <w:t xml:space="preserve">Whilst </w:t>
      </w:r>
      <w:r w:rsidRPr="00103A70">
        <w:rPr>
          <w:rFonts w:ascii="Arial" w:hAnsi="Arial" w:cs="Arial"/>
          <w:sz w:val="16"/>
          <w:szCs w:val="16"/>
        </w:rPr>
        <w:t xml:space="preserve">the </w:t>
      </w:r>
      <w:r>
        <w:rPr>
          <w:rFonts w:ascii="Arial" w:hAnsi="Arial" w:cs="Arial"/>
          <w:sz w:val="16"/>
          <w:szCs w:val="16"/>
        </w:rPr>
        <w:t>s</w:t>
      </w:r>
      <w:r w:rsidRPr="00103A70">
        <w:rPr>
          <w:rFonts w:ascii="Arial" w:hAnsi="Arial" w:cs="Arial"/>
          <w:sz w:val="16"/>
          <w:szCs w:val="16"/>
        </w:rPr>
        <w:t>ecretariat may alert the Board to any delays outside of the APR and the project monitoring report, it should be noted</w:t>
      </w:r>
      <w:r>
        <w:rPr>
          <w:rFonts w:ascii="Arial" w:hAnsi="Arial" w:cs="Arial"/>
          <w:sz w:val="16"/>
          <w:szCs w:val="16"/>
        </w:rPr>
        <w:t xml:space="preserve"> </w:t>
      </w:r>
      <w:r w:rsidRPr="00103A70">
        <w:rPr>
          <w:rFonts w:ascii="Arial" w:hAnsi="Arial" w:cs="Arial"/>
          <w:sz w:val="16"/>
          <w:szCs w:val="16"/>
        </w:rPr>
        <w:t xml:space="preserve">that for concrete adaptation projects/programmes, implementing entities must provide an update at least once a year on project/programme status through the </w:t>
      </w:r>
      <w:r w:rsidR="00E67014">
        <w:rPr>
          <w:rFonts w:ascii="Arial" w:hAnsi="Arial" w:cs="Arial"/>
          <w:sz w:val="16"/>
          <w:szCs w:val="16"/>
        </w:rPr>
        <w:t>P</w:t>
      </w:r>
      <w:r w:rsidRPr="00103A70">
        <w:rPr>
          <w:rFonts w:ascii="Arial" w:hAnsi="Arial" w:cs="Arial"/>
          <w:sz w:val="16"/>
          <w:szCs w:val="16"/>
        </w:rPr>
        <w:t>PR, and for projects implemented through readiness grants, must provide an update at least twice a year on project status through the project monitoring report.</w:t>
      </w:r>
    </w:p>
  </w:footnote>
  <w:footnote w:id="5">
    <w:p w14:paraId="47F3A482" w14:textId="77777777" w:rsidR="005B43C5" w:rsidRPr="001D5A44" w:rsidRDefault="005B43C5" w:rsidP="005B43C5">
      <w:pPr>
        <w:pStyle w:val="FootnoteText"/>
        <w:rPr>
          <w:rFonts w:ascii="Arial" w:hAnsi="Arial" w:cs="Arial"/>
          <w:sz w:val="16"/>
          <w:szCs w:val="16"/>
        </w:rPr>
      </w:pPr>
      <w:r w:rsidRPr="001D5A44">
        <w:rPr>
          <w:rStyle w:val="FootnoteReference"/>
          <w:rFonts w:ascii="Arial" w:hAnsi="Arial" w:cs="Arial"/>
          <w:sz w:val="16"/>
          <w:szCs w:val="16"/>
        </w:rPr>
        <w:footnoteRef/>
      </w:r>
      <w:r w:rsidRPr="001D5A44">
        <w:rPr>
          <w:rFonts w:ascii="Arial" w:hAnsi="Arial" w:cs="Arial"/>
          <w:sz w:val="16"/>
          <w:szCs w:val="16"/>
        </w:rPr>
        <w:t xml:space="preserve"> An annual report is the minimum requirement. </w:t>
      </w:r>
      <w:r w:rsidRPr="001D5A44">
        <w:rPr>
          <w:rFonts w:ascii="Arial" w:hAnsi="Arial" w:cs="Arial"/>
          <w:iCs/>
          <w:sz w:val="16"/>
          <w:szCs w:val="16"/>
        </w:rPr>
        <w:t>There may be cases where the Board requests more frequent reporting or additional reports, as for example through requirements linked to the accreditation of an implementing entity.</w:t>
      </w:r>
    </w:p>
  </w:footnote>
  <w:footnote w:id="6">
    <w:p w14:paraId="68FAE70A" w14:textId="77777777" w:rsidR="005B43C5" w:rsidRPr="006F20F1" w:rsidRDefault="005B43C5" w:rsidP="005B43C5">
      <w:pPr>
        <w:pStyle w:val="FootnoteText"/>
        <w:rPr>
          <w:rFonts w:ascii="Arial" w:hAnsi="Arial" w:cs="Arial"/>
          <w:sz w:val="18"/>
          <w:szCs w:val="18"/>
        </w:rPr>
      </w:pPr>
      <w:r w:rsidRPr="001D5A44">
        <w:rPr>
          <w:rStyle w:val="FootnoteReference"/>
          <w:rFonts w:ascii="Arial" w:hAnsi="Arial" w:cs="Arial"/>
          <w:sz w:val="16"/>
          <w:szCs w:val="16"/>
        </w:rPr>
        <w:footnoteRef/>
      </w:r>
      <w:r w:rsidRPr="001D5A44">
        <w:rPr>
          <w:rFonts w:ascii="Arial" w:hAnsi="Arial" w:cs="Arial"/>
          <w:sz w:val="16"/>
          <w:szCs w:val="16"/>
        </w:rPr>
        <w:t xml:space="preserve"> </w:t>
      </w:r>
      <w:r w:rsidRPr="001D5A44">
        <w:rPr>
          <w:rFonts w:ascii="Arial" w:hAnsi="Arial" w:cs="Arial"/>
          <w:iCs/>
          <w:sz w:val="16"/>
          <w:szCs w:val="16"/>
        </w:rPr>
        <w:t>The standard legal agreement requires a project/programme completion report: “including any specific [Project]/[Programme] implementation information, as reasonably requested by the Board through the Secretariat, within six (6) months after [Project]/[Programme] completion.”</w:t>
      </w:r>
    </w:p>
  </w:footnote>
  <w:footnote w:id="7">
    <w:p w14:paraId="7C7E6656" w14:textId="77777777" w:rsidR="005B43C5" w:rsidRPr="00E17FDD" w:rsidRDefault="005B43C5" w:rsidP="005B43C5">
      <w:pPr>
        <w:pStyle w:val="FootnoteText"/>
        <w:rPr>
          <w:rFonts w:ascii="Arial" w:hAnsi="Arial" w:cs="Arial"/>
          <w:sz w:val="16"/>
          <w:szCs w:val="16"/>
        </w:rPr>
      </w:pPr>
      <w:r w:rsidRPr="00B04D0D">
        <w:rPr>
          <w:rStyle w:val="FootnoteReference"/>
          <w:rFonts w:ascii="Arial" w:hAnsi="Arial" w:cs="Arial"/>
          <w:sz w:val="16"/>
          <w:szCs w:val="16"/>
        </w:rPr>
        <w:footnoteRef/>
      </w:r>
      <w:r w:rsidRPr="00B04D0D">
        <w:rPr>
          <w:rFonts w:ascii="Arial" w:hAnsi="Arial" w:cs="Arial"/>
          <w:sz w:val="16"/>
          <w:szCs w:val="16"/>
        </w:rPr>
        <w:t xml:space="preserve"> Project implementation begins on the date of project start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BFD63" w14:textId="77777777" w:rsidR="00F403EF" w:rsidRDefault="00F403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94FE9" w14:textId="77777777" w:rsidR="009714F6" w:rsidRPr="00F403EF" w:rsidRDefault="009714F6" w:rsidP="00797D4C">
    <w:pPr>
      <w:pStyle w:val="Header"/>
      <w:jc w:val="right"/>
      <w:rPr>
        <w:rFonts w:ascii="Arial" w:hAnsi="Arial" w:cs="Arial"/>
      </w:rPr>
    </w:pPr>
    <w:r w:rsidRPr="00F403EF">
      <w:rPr>
        <w:rFonts w:ascii="Arial" w:hAnsi="Arial" w:cs="Arial"/>
      </w:rPr>
      <w:t>AFB/B.34-35/6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926B3" w14:textId="409F41B4" w:rsidR="00276A30" w:rsidRPr="00A60794" w:rsidRDefault="00276A30" w:rsidP="00797D4C">
    <w:pPr>
      <w:pStyle w:val="Header"/>
      <w:jc w:val="right"/>
      <w:rPr>
        <w:rFonts w:ascii="Arial" w:hAnsi="Arial" w:cs="Arial"/>
      </w:rPr>
    </w:pPr>
    <w:r w:rsidRPr="00A60794">
      <w:rPr>
        <w:rFonts w:ascii="Arial" w:hAnsi="Arial" w:cs="Arial"/>
      </w:rPr>
      <w:t>AFB/B.34-35/6</w:t>
    </w:r>
  </w:p>
  <w:p w14:paraId="51AE5F8C" w14:textId="77777777" w:rsidR="00276A30" w:rsidRDefault="00276A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95ABB"/>
    <w:multiLevelType w:val="hybridMultilevel"/>
    <w:tmpl w:val="F9B8B4FA"/>
    <w:lvl w:ilvl="0" w:tplc="EEC46CB0">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706FEF"/>
    <w:multiLevelType w:val="hybridMultilevel"/>
    <w:tmpl w:val="B0961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4D3362"/>
    <w:multiLevelType w:val="hybridMultilevel"/>
    <w:tmpl w:val="F9B8B4FA"/>
    <w:lvl w:ilvl="0" w:tplc="EEC46CB0">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78204F"/>
    <w:multiLevelType w:val="hybridMultilevel"/>
    <w:tmpl w:val="281AC258"/>
    <w:lvl w:ilvl="0" w:tplc="641C1DA0">
      <w:start w:val="1"/>
      <w:numFmt w:val="decimal"/>
      <w:lvlText w:val="%1."/>
      <w:lvlJc w:val="left"/>
      <w:pPr>
        <w:ind w:left="72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D04F30"/>
    <w:multiLevelType w:val="hybridMultilevel"/>
    <w:tmpl w:val="3A74F4F4"/>
    <w:lvl w:ilvl="0" w:tplc="A6684E00">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4D4056"/>
    <w:multiLevelType w:val="hybridMultilevel"/>
    <w:tmpl w:val="E34456AC"/>
    <w:lvl w:ilvl="0" w:tplc="969EB59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3C5"/>
    <w:rsid w:val="0001681E"/>
    <w:rsid w:val="00027E82"/>
    <w:rsid w:val="000A4FA5"/>
    <w:rsid w:val="000B1EA5"/>
    <w:rsid w:val="000C5237"/>
    <w:rsid w:val="001C2B50"/>
    <w:rsid w:val="00201663"/>
    <w:rsid w:val="002702EE"/>
    <w:rsid w:val="00276A30"/>
    <w:rsid w:val="002D0F7D"/>
    <w:rsid w:val="00306329"/>
    <w:rsid w:val="00350624"/>
    <w:rsid w:val="004209CB"/>
    <w:rsid w:val="00433A11"/>
    <w:rsid w:val="0046491F"/>
    <w:rsid w:val="00492A92"/>
    <w:rsid w:val="004E3B5D"/>
    <w:rsid w:val="004F74F4"/>
    <w:rsid w:val="00525FD9"/>
    <w:rsid w:val="005437F1"/>
    <w:rsid w:val="005B43C5"/>
    <w:rsid w:val="00626705"/>
    <w:rsid w:val="006C6FE9"/>
    <w:rsid w:val="006D3E50"/>
    <w:rsid w:val="006F7C6A"/>
    <w:rsid w:val="00797D4C"/>
    <w:rsid w:val="007D45F6"/>
    <w:rsid w:val="007F2E8F"/>
    <w:rsid w:val="0088488C"/>
    <w:rsid w:val="008C1D18"/>
    <w:rsid w:val="009203B5"/>
    <w:rsid w:val="009714F6"/>
    <w:rsid w:val="00981243"/>
    <w:rsid w:val="00A60794"/>
    <w:rsid w:val="00A767DE"/>
    <w:rsid w:val="00A906B7"/>
    <w:rsid w:val="00A968D6"/>
    <w:rsid w:val="00B04D0D"/>
    <w:rsid w:val="00B44A33"/>
    <w:rsid w:val="00B9154F"/>
    <w:rsid w:val="00BD6F68"/>
    <w:rsid w:val="00BE12A7"/>
    <w:rsid w:val="00C319EE"/>
    <w:rsid w:val="00CB4398"/>
    <w:rsid w:val="00D3012B"/>
    <w:rsid w:val="00D31DDC"/>
    <w:rsid w:val="00D40B61"/>
    <w:rsid w:val="00D75628"/>
    <w:rsid w:val="00D9137C"/>
    <w:rsid w:val="00DA1117"/>
    <w:rsid w:val="00DB17AE"/>
    <w:rsid w:val="00DE4066"/>
    <w:rsid w:val="00E67014"/>
    <w:rsid w:val="00EB6ED7"/>
    <w:rsid w:val="00EF7E94"/>
    <w:rsid w:val="00F279FA"/>
    <w:rsid w:val="00F403EF"/>
    <w:rsid w:val="00FC7141"/>
    <w:rsid w:val="00FC7E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A1755B"/>
  <w15:chartTrackingRefBased/>
  <w15:docId w15:val="{D8C0CEB9-96DE-4674-9AC0-1D3269140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B43C5"/>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B43C5"/>
    <w:pPr>
      <w:ind w:left="720"/>
      <w:contextualSpacing/>
    </w:pPr>
  </w:style>
  <w:style w:type="paragraph" w:styleId="FootnoteText">
    <w:name w:val="footnote text"/>
    <w:aliases w:val="single space,fn,FOOTNOTES,footnote text,Geneva 9,Font: Geneva 9,Boston 10,f"/>
    <w:basedOn w:val="Normal"/>
    <w:link w:val="FootnoteTextChar"/>
    <w:uiPriority w:val="99"/>
    <w:unhideWhenUsed/>
    <w:rsid w:val="005B43C5"/>
    <w:pPr>
      <w:spacing w:after="0" w:line="240" w:lineRule="auto"/>
    </w:pPr>
    <w:rPr>
      <w:sz w:val="20"/>
      <w:szCs w:val="20"/>
    </w:rPr>
  </w:style>
  <w:style w:type="character" w:customStyle="1" w:styleId="FootnoteTextChar">
    <w:name w:val="Footnote Text Char"/>
    <w:aliases w:val="single space Char,fn Char,FOOTNOTES Char,footnote text Char,Geneva 9 Char,Font: Geneva 9 Char,Boston 10 Char,f Char"/>
    <w:basedOn w:val="DefaultParagraphFont"/>
    <w:link w:val="FootnoteText"/>
    <w:uiPriority w:val="99"/>
    <w:rsid w:val="005B43C5"/>
    <w:rPr>
      <w:rFonts w:eastAsiaTheme="minorEastAsia"/>
      <w:sz w:val="20"/>
      <w:szCs w:val="20"/>
    </w:rPr>
  </w:style>
  <w:style w:type="character" w:styleId="FootnoteReference">
    <w:name w:val="footnote reference"/>
    <w:aliases w:val="16 Point,Superscript 6 Point"/>
    <w:basedOn w:val="DefaultParagraphFont"/>
    <w:uiPriority w:val="99"/>
    <w:unhideWhenUsed/>
    <w:rsid w:val="005B43C5"/>
    <w:rPr>
      <w:vertAlign w:val="superscript"/>
    </w:rPr>
  </w:style>
  <w:style w:type="paragraph" w:styleId="Header">
    <w:name w:val="header"/>
    <w:basedOn w:val="Normal"/>
    <w:link w:val="HeaderChar"/>
    <w:uiPriority w:val="99"/>
    <w:rsid w:val="005B43C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B43C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B4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3C5"/>
    <w:rPr>
      <w:rFonts w:eastAsiaTheme="minorEastAsia"/>
    </w:rPr>
  </w:style>
  <w:style w:type="character" w:styleId="Hyperlink">
    <w:name w:val="Hyperlink"/>
    <w:basedOn w:val="DefaultParagraphFont"/>
    <w:rsid w:val="005B43C5"/>
    <w:rPr>
      <w:color w:val="0000FF"/>
      <w:u w:val="single"/>
    </w:rPr>
  </w:style>
  <w:style w:type="table" w:styleId="TableGrid">
    <w:name w:val="Table Grid"/>
    <w:basedOn w:val="TableNormal"/>
    <w:uiPriority w:val="39"/>
    <w:rsid w:val="005B43C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1"/>
    <w:locked/>
    <w:rsid w:val="005B43C5"/>
    <w:rPr>
      <w:rFonts w:eastAsiaTheme="minorEastAsia"/>
    </w:rPr>
  </w:style>
  <w:style w:type="paragraph" w:styleId="BalloonText">
    <w:name w:val="Balloon Text"/>
    <w:basedOn w:val="Normal"/>
    <w:link w:val="BalloonTextChar"/>
    <w:uiPriority w:val="99"/>
    <w:semiHidden/>
    <w:unhideWhenUsed/>
    <w:rsid w:val="000C52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237"/>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9714F6"/>
    <w:rPr>
      <w:sz w:val="16"/>
      <w:szCs w:val="16"/>
    </w:rPr>
  </w:style>
  <w:style w:type="paragraph" w:styleId="CommentText">
    <w:name w:val="annotation text"/>
    <w:basedOn w:val="Normal"/>
    <w:link w:val="CommentTextChar"/>
    <w:uiPriority w:val="99"/>
    <w:semiHidden/>
    <w:unhideWhenUsed/>
    <w:rsid w:val="009714F6"/>
    <w:pPr>
      <w:spacing w:line="240" w:lineRule="auto"/>
    </w:pPr>
    <w:rPr>
      <w:sz w:val="20"/>
      <w:szCs w:val="20"/>
    </w:rPr>
  </w:style>
  <w:style w:type="character" w:customStyle="1" w:styleId="CommentTextChar">
    <w:name w:val="Comment Text Char"/>
    <w:basedOn w:val="DefaultParagraphFont"/>
    <w:link w:val="CommentText"/>
    <w:uiPriority w:val="99"/>
    <w:semiHidden/>
    <w:rsid w:val="009714F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714F6"/>
    <w:rPr>
      <w:b/>
      <w:bCs/>
    </w:rPr>
  </w:style>
  <w:style w:type="character" w:customStyle="1" w:styleId="CommentSubjectChar">
    <w:name w:val="Comment Subject Char"/>
    <w:basedOn w:val="CommentTextChar"/>
    <w:link w:val="CommentSubject"/>
    <w:uiPriority w:val="99"/>
    <w:semiHidden/>
    <w:rsid w:val="009714F6"/>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47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fbsec@adaptation-fund.org"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DEFA0-1B6E-488E-8DF9-BAB6BAF3F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2494</Words>
  <Characters>14217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Hans-Moevi</dc:creator>
  <cp:keywords/>
  <dc:description/>
  <cp:lastModifiedBy>Alyssa Maria Gomes</cp:lastModifiedBy>
  <cp:revision>7</cp:revision>
  <cp:lastPrinted>2020-04-22T01:38:00Z</cp:lastPrinted>
  <dcterms:created xsi:type="dcterms:W3CDTF">2020-03-19T16:24:00Z</dcterms:created>
  <dcterms:modified xsi:type="dcterms:W3CDTF">2020-04-22T01:39:00Z</dcterms:modified>
</cp:coreProperties>
</file>